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25DFA"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8C6E58" w:rsidRDefault="007A4A4B" w:rsidP="008C6E58">
      <w:pPr>
        <w:jc w:val="center"/>
        <w:rPr>
          <w:rFonts w:ascii="Arial" w:hAnsi="Arial" w:cs="Arial"/>
          <w:b/>
          <w:bCs/>
          <w:sz w:val="22"/>
          <w:szCs w:val="22"/>
        </w:rPr>
      </w:pPr>
      <w:r w:rsidRPr="00266C1B">
        <w:rPr>
          <w:rFonts w:ascii="Arial" w:hAnsi="Arial" w:cs="Arial"/>
          <w:b/>
          <w:sz w:val="22"/>
          <w:szCs w:val="22"/>
          <w:lang w:val="sr-Cyrl-CS"/>
        </w:rPr>
        <w:t xml:space="preserve">за </w:t>
      </w:r>
      <w:r w:rsidRPr="001304FC">
        <w:rPr>
          <w:rFonts w:ascii="Arial" w:hAnsi="Arial" w:cs="Arial"/>
          <w:b/>
          <w:sz w:val="22"/>
          <w:szCs w:val="22"/>
          <w:lang w:val="sr-Cyrl-CS"/>
        </w:rPr>
        <w:t>поступак јавне набавке</w:t>
      </w:r>
      <w:r w:rsidR="001304FC">
        <w:rPr>
          <w:rFonts w:ascii="Arial" w:hAnsi="Arial" w:cs="Arial"/>
          <w:b/>
          <w:sz w:val="22"/>
          <w:szCs w:val="22"/>
          <w:lang w:val="sr-Cyrl-CS"/>
        </w:rPr>
        <w:t xml:space="preserve"> мале вредности</w:t>
      </w:r>
      <w:r w:rsidRPr="001304FC">
        <w:rPr>
          <w:rFonts w:ascii="Arial" w:hAnsi="Arial" w:cs="Arial"/>
          <w:b/>
          <w:sz w:val="22"/>
          <w:szCs w:val="22"/>
          <w:lang w:val="sr-Cyrl-CS"/>
        </w:rPr>
        <w:t xml:space="preserve">– </w:t>
      </w:r>
      <w:r w:rsidR="008C6E58" w:rsidRPr="008C6E58">
        <w:rPr>
          <w:rFonts w:ascii="Arial" w:hAnsi="Arial" w:cs="Arial"/>
          <w:b/>
          <w:bCs/>
          <w:sz w:val="22"/>
          <w:szCs w:val="22"/>
        </w:rPr>
        <w:t xml:space="preserve">УСЛУГЕ </w:t>
      </w:r>
      <w:r w:rsidR="00B37F4A">
        <w:rPr>
          <w:rFonts w:ascii="Arial" w:hAnsi="Arial" w:cs="Arial"/>
          <w:b/>
          <w:bCs/>
          <w:sz w:val="22"/>
          <w:szCs w:val="22"/>
        </w:rPr>
        <w:t>ОСИГУРАЊА ЗА 2016. ГОДИНУ</w:t>
      </w:r>
      <w:r w:rsidR="008C6E58" w:rsidRPr="008C6E58">
        <w:rPr>
          <w:rFonts w:ascii="Arial" w:hAnsi="Arial" w:cs="Arial"/>
          <w:b/>
          <w:bCs/>
          <w:sz w:val="22"/>
          <w:szCs w:val="22"/>
        </w:rPr>
        <w:t xml:space="preserve">, </w:t>
      </w:r>
    </w:p>
    <w:p w:rsidR="00266C1B" w:rsidRPr="008C6E58" w:rsidRDefault="008C6E58" w:rsidP="008C6E58">
      <w:pPr>
        <w:jc w:val="center"/>
        <w:rPr>
          <w:rFonts w:ascii="Arial" w:hAnsi="Arial" w:cs="Arial"/>
          <w:b/>
          <w:i/>
          <w:iCs/>
          <w:sz w:val="22"/>
          <w:szCs w:val="22"/>
        </w:rPr>
      </w:pPr>
      <w:r w:rsidRPr="008C6E58">
        <w:rPr>
          <w:rFonts w:ascii="Arial" w:hAnsi="Arial" w:cs="Arial"/>
          <w:b/>
          <w:bCs/>
          <w:sz w:val="22"/>
          <w:szCs w:val="22"/>
        </w:rPr>
        <w:t xml:space="preserve">ЈН БР. </w:t>
      </w:r>
      <w:r w:rsidRPr="008C6E58">
        <w:rPr>
          <w:rFonts w:ascii="Arial" w:hAnsi="Arial" w:cs="Arial"/>
          <w:b/>
          <w:sz w:val="22"/>
          <w:szCs w:val="22"/>
        </w:rPr>
        <w:t>МНУ 2</w:t>
      </w:r>
      <w:r w:rsidR="00B37F4A">
        <w:rPr>
          <w:rFonts w:ascii="Arial" w:hAnsi="Arial" w:cs="Arial"/>
          <w:b/>
          <w:sz w:val="22"/>
          <w:szCs w:val="22"/>
        </w:rPr>
        <w:t>8</w:t>
      </w:r>
      <w:r w:rsidRPr="008C6E58">
        <w:rPr>
          <w:rFonts w:ascii="Arial" w:hAnsi="Arial" w:cs="Arial"/>
          <w:b/>
          <w:sz w:val="22"/>
          <w:szCs w:val="22"/>
        </w:rPr>
        <w:t>-II-</w:t>
      </w:r>
      <w:r w:rsidR="00B37F4A">
        <w:rPr>
          <w:rFonts w:ascii="Arial" w:hAnsi="Arial" w:cs="Arial"/>
          <w:b/>
          <w:sz w:val="22"/>
          <w:szCs w:val="22"/>
        </w:rPr>
        <w:t>1</w:t>
      </w:r>
      <w:r w:rsidRPr="008C6E58">
        <w:rPr>
          <w:rFonts w:ascii="Arial" w:hAnsi="Arial" w:cs="Arial"/>
          <w:b/>
          <w:sz w:val="22"/>
          <w:szCs w:val="22"/>
        </w:rPr>
        <w:t>/15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4759B7" w:rsidRDefault="007A4A4B" w:rsidP="004759B7">
      <w:pP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B37F4A">
        <w:rPr>
          <w:rFonts w:ascii="Arial" w:hAnsi="Arial" w:cs="Arial"/>
          <w:b/>
          <w:iCs/>
          <w:sz w:val="22"/>
          <w:szCs w:val="22"/>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8A48D2" w:rsidRDefault="007A4A4B" w:rsidP="008A48D2">
      <w:pPr>
        <w:pStyle w:val="ListParagraph"/>
        <w:numPr>
          <w:ilvl w:val="0"/>
          <w:numId w:val="9"/>
        </w:numPr>
        <w:jc w:val="both"/>
        <w:rPr>
          <w:rFonts w:ascii="Arial" w:eastAsia="TimesNewRomanPSMT" w:hAnsi="Arial" w:cs="Arial"/>
          <w:sz w:val="22"/>
          <w:szCs w:val="22"/>
        </w:rPr>
      </w:pPr>
      <w:r w:rsidRPr="008A48D2">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B37F4A" w:rsidRPr="00B37F4A" w:rsidRDefault="00B37F4A" w:rsidP="00B37F4A">
      <w:pPr>
        <w:pStyle w:val="ListParagraph"/>
        <w:numPr>
          <w:ilvl w:val="0"/>
          <w:numId w:val="9"/>
        </w:numPr>
        <w:rPr>
          <w:rFonts w:ascii="Arial" w:eastAsia="TimesNewRomanPSMT" w:hAnsi="Arial" w:cs="Arial"/>
          <w:sz w:val="22"/>
          <w:szCs w:val="22"/>
        </w:rPr>
      </w:pPr>
      <w:r>
        <w:rPr>
          <w:rFonts w:ascii="Arial" w:eastAsia="TimesNewRomanPSMT" w:hAnsi="Arial" w:cs="Arial"/>
          <w:sz w:val="22"/>
          <w:szCs w:val="22"/>
        </w:rPr>
        <w:t>У</w:t>
      </w:r>
      <w:r w:rsidRPr="00B37F4A">
        <w:rPr>
          <w:rFonts w:ascii="Arial" w:eastAsia="TimesNewRomanPSMT" w:hAnsi="Arial" w:cs="Arial"/>
          <w:sz w:val="22"/>
          <w:szCs w:val="22"/>
        </w:rPr>
        <w:t>путство како се доказује испуњеност услова</w:t>
      </w:r>
    </w:p>
    <w:p w:rsidR="007A4A4B" w:rsidRPr="00B37F4A"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B37F4A" w:rsidRDefault="007639A9" w:rsidP="00B37F4A">
      <w:pPr>
        <w:numPr>
          <w:ilvl w:val="0"/>
          <w:numId w:val="9"/>
        </w:numPr>
        <w:jc w:val="both"/>
        <w:rPr>
          <w:rFonts w:ascii="Arial" w:eastAsia="TimesNewRomanPSMT" w:hAnsi="Arial" w:cs="Arial"/>
          <w:sz w:val="22"/>
          <w:szCs w:val="22"/>
        </w:rPr>
      </w:pPr>
      <w:r w:rsidRPr="00B37F4A">
        <w:rPr>
          <w:rFonts w:ascii="Arial" w:eastAsia="TimesNewRomanPSMT" w:hAnsi="Arial" w:cs="Arial"/>
          <w:sz w:val="22"/>
          <w:szCs w:val="22"/>
        </w:rPr>
        <w:t xml:space="preserve">Образац понуде </w:t>
      </w:r>
      <w:r w:rsidR="009B0B89" w:rsidRPr="00B37F4A">
        <w:rPr>
          <w:rFonts w:ascii="Arial" w:eastAsia="TimesNewRomanPSMT" w:hAnsi="Arial" w:cs="Arial"/>
          <w:sz w:val="22"/>
          <w:szCs w:val="22"/>
        </w:rPr>
        <w:t xml:space="preserve">(образац </w:t>
      </w:r>
      <w:r w:rsidR="00B37F4A">
        <w:rPr>
          <w:rFonts w:ascii="Arial" w:eastAsia="TimesNewRomanPSMT" w:hAnsi="Arial" w:cs="Arial"/>
          <w:sz w:val="22"/>
          <w:szCs w:val="22"/>
        </w:rPr>
        <w:t>7</w:t>
      </w:r>
      <w:r w:rsidR="009B0B89" w:rsidRPr="00B37F4A">
        <w:rPr>
          <w:rFonts w:ascii="Arial" w:eastAsia="TimesNewRomanPSMT" w:hAnsi="Arial" w:cs="Arial"/>
          <w:sz w:val="22"/>
          <w:szCs w:val="22"/>
        </w:rPr>
        <w:t>)</w:t>
      </w:r>
    </w:p>
    <w:p w:rsidR="007A4A4B" w:rsidRPr="00095169" w:rsidRDefault="007639A9"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B37F4A">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B37F4A">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B37F4A">
        <w:rPr>
          <w:rFonts w:ascii="Arial" w:eastAsia="TimesNewRomanPSMT" w:hAnsi="Arial" w:cs="Arial"/>
          <w:sz w:val="22"/>
          <w:szCs w:val="22"/>
        </w:rPr>
        <w:t>10</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926C4C" w:rsidRPr="00926C4C" w:rsidRDefault="00926C4C"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редмет јавне набавке број МН</w:t>
      </w:r>
      <w:r w:rsidR="00B017C9">
        <w:rPr>
          <w:rFonts w:ascii="Arial" w:hAnsi="Arial" w:cs="Arial"/>
          <w:sz w:val="22"/>
          <w:szCs w:val="22"/>
        </w:rPr>
        <w:t>У</w:t>
      </w:r>
      <w:r w:rsidRPr="00266C1B">
        <w:rPr>
          <w:rFonts w:ascii="Arial" w:hAnsi="Arial" w:cs="Arial"/>
          <w:sz w:val="22"/>
          <w:szCs w:val="22"/>
        </w:rPr>
        <w:t xml:space="preserve"> </w:t>
      </w:r>
      <w:r w:rsidR="008C6E58">
        <w:rPr>
          <w:rFonts w:ascii="Arial" w:hAnsi="Arial" w:cs="Arial"/>
          <w:sz w:val="22"/>
          <w:szCs w:val="22"/>
        </w:rPr>
        <w:t>2</w:t>
      </w:r>
      <w:r w:rsidR="00B37F4A">
        <w:rPr>
          <w:rFonts w:ascii="Arial" w:hAnsi="Arial" w:cs="Arial"/>
          <w:sz w:val="22"/>
          <w:szCs w:val="22"/>
        </w:rPr>
        <w:t>8</w:t>
      </w:r>
      <w:r w:rsidRPr="00266C1B">
        <w:rPr>
          <w:rFonts w:ascii="Arial" w:hAnsi="Arial" w:cs="Arial"/>
          <w:sz w:val="22"/>
          <w:szCs w:val="22"/>
        </w:rPr>
        <w:t>-I</w:t>
      </w:r>
      <w:r w:rsidR="00B017C9" w:rsidRPr="00266C1B">
        <w:rPr>
          <w:rFonts w:ascii="Arial" w:hAnsi="Arial" w:cs="Arial"/>
          <w:sz w:val="22"/>
          <w:szCs w:val="22"/>
        </w:rPr>
        <w:t>I</w:t>
      </w:r>
      <w:r w:rsidRPr="00266C1B">
        <w:rPr>
          <w:rFonts w:ascii="Arial" w:hAnsi="Arial" w:cs="Arial"/>
          <w:sz w:val="22"/>
          <w:szCs w:val="22"/>
        </w:rPr>
        <w:t>-</w:t>
      </w:r>
      <w:r w:rsidR="00B37F4A">
        <w:rPr>
          <w:rFonts w:ascii="Arial" w:hAnsi="Arial" w:cs="Arial"/>
          <w:sz w:val="22"/>
          <w:szCs w:val="22"/>
        </w:rPr>
        <w:t>1</w:t>
      </w:r>
      <w:r w:rsidRPr="00266C1B">
        <w:rPr>
          <w:rFonts w:ascii="Arial" w:hAnsi="Arial" w:cs="Arial"/>
          <w:sz w:val="22"/>
          <w:szCs w:val="22"/>
        </w:rPr>
        <w:t xml:space="preserve">/15 је набавка </w:t>
      </w:r>
      <w:r w:rsidR="00B017C9">
        <w:rPr>
          <w:rFonts w:ascii="Arial" w:hAnsi="Arial" w:cs="Arial"/>
          <w:sz w:val="22"/>
          <w:szCs w:val="22"/>
        </w:rPr>
        <w:t>услуга</w:t>
      </w:r>
      <w:r w:rsidRPr="00266C1B">
        <w:rPr>
          <w:rFonts w:ascii="Arial" w:hAnsi="Arial" w:cs="Arial"/>
          <w:i/>
          <w:sz w:val="22"/>
          <w:szCs w:val="22"/>
        </w:rPr>
        <w:t xml:space="preserve"> –</w:t>
      </w:r>
      <w:r w:rsidR="008C6E58" w:rsidRPr="008C6E58">
        <w:rPr>
          <w:rFonts w:ascii="Arial" w:hAnsi="Arial" w:cs="Arial"/>
          <w:b/>
          <w:bCs/>
          <w:sz w:val="22"/>
          <w:szCs w:val="22"/>
        </w:rPr>
        <w:t xml:space="preserve"> </w:t>
      </w:r>
      <w:r w:rsidR="00B37F4A">
        <w:rPr>
          <w:rFonts w:ascii="Arial" w:hAnsi="Arial" w:cs="Arial"/>
          <w:bCs/>
          <w:sz w:val="22"/>
          <w:szCs w:val="22"/>
        </w:rPr>
        <w:t>услуга осигурања за 2016. годину</w:t>
      </w:r>
      <w:r w:rsidRPr="00266C1B">
        <w:rPr>
          <w:rFonts w:ascii="Arial" w:hAnsi="Arial" w:cs="Arial"/>
          <w:bCs/>
          <w:sz w:val="22"/>
          <w:szCs w:val="22"/>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8C6E58" w:rsidP="007A4A4B">
      <w:pPr>
        <w:jc w:val="both"/>
        <w:rPr>
          <w:rFonts w:ascii="Arial" w:hAnsi="Arial" w:cs="Arial"/>
          <w:sz w:val="22"/>
          <w:szCs w:val="22"/>
        </w:rPr>
      </w:pPr>
      <w:r>
        <w:rPr>
          <w:rFonts w:ascii="Arial" w:hAnsi="Arial" w:cs="Arial"/>
          <w:sz w:val="22"/>
          <w:szCs w:val="22"/>
        </w:rPr>
        <w:t>Божидар Цветковић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EF6B4D">
          <w:rPr>
            <w:rStyle w:val="Hyperlink"/>
            <w:rFonts w:ascii="Arial" w:hAnsi="Arial" w:cs="Arial"/>
            <w:sz w:val="22"/>
            <w:szCs w:val="22"/>
          </w:rPr>
          <w:t>bozidar.cvetkovic@zdravlje.org.rs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Default="00DF66FD" w:rsidP="008C6E58">
      <w:pPr>
        <w:ind w:left="-284"/>
        <w:jc w:val="both"/>
        <w:rPr>
          <w:rFonts w:ascii="Arial" w:hAnsi="Arial" w:cs="Arial"/>
          <w:bCs/>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B017C9">
        <w:rPr>
          <w:rFonts w:ascii="Arial" w:hAnsi="Arial" w:cs="Arial"/>
          <w:sz w:val="22"/>
          <w:szCs w:val="22"/>
        </w:rPr>
        <w:t xml:space="preserve">услуга </w:t>
      </w:r>
      <w:r w:rsidR="00B37F4A">
        <w:rPr>
          <w:rFonts w:ascii="Arial" w:hAnsi="Arial" w:cs="Arial"/>
          <w:bCs/>
          <w:sz w:val="22"/>
          <w:szCs w:val="22"/>
        </w:rPr>
        <w:t xml:space="preserve">осигурања за 2016. годину за потребе </w:t>
      </w:r>
      <w:r w:rsidR="00266C1B">
        <w:rPr>
          <w:rFonts w:ascii="Arial" w:hAnsi="Arial" w:cs="Arial"/>
          <w:bCs/>
          <w:sz w:val="22"/>
          <w:szCs w:val="22"/>
        </w:rPr>
        <w:t>Градско</w:t>
      </w:r>
      <w:r w:rsidR="001304FC">
        <w:rPr>
          <w:rFonts w:ascii="Arial" w:hAnsi="Arial" w:cs="Arial"/>
          <w:bCs/>
          <w:sz w:val="22"/>
          <w:szCs w:val="22"/>
        </w:rPr>
        <w:t>г</w:t>
      </w:r>
      <w:r w:rsidR="00266C1B">
        <w:rPr>
          <w:rFonts w:ascii="Arial" w:hAnsi="Arial" w:cs="Arial"/>
          <w:bCs/>
          <w:sz w:val="22"/>
          <w:szCs w:val="22"/>
        </w:rPr>
        <w:t xml:space="preserve"> завод</w:t>
      </w:r>
      <w:r w:rsidR="001304FC">
        <w:rPr>
          <w:rFonts w:ascii="Arial" w:hAnsi="Arial" w:cs="Arial"/>
          <w:bCs/>
          <w:sz w:val="22"/>
          <w:szCs w:val="22"/>
        </w:rPr>
        <w:t>а</w:t>
      </w:r>
      <w:r w:rsidR="00266C1B">
        <w:rPr>
          <w:rFonts w:ascii="Arial" w:hAnsi="Arial" w:cs="Arial"/>
          <w:bCs/>
          <w:sz w:val="22"/>
          <w:szCs w:val="22"/>
        </w:rPr>
        <w:t xml:space="preserve"> за јавно здравље, Београд</w:t>
      </w:r>
      <w:r w:rsidR="00B37F4A">
        <w:rPr>
          <w:rFonts w:ascii="Arial" w:hAnsi="Arial" w:cs="Arial"/>
          <w:bCs/>
          <w:sz w:val="22"/>
          <w:szCs w:val="22"/>
        </w:rPr>
        <w:t>, и то:</w:t>
      </w:r>
    </w:p>
    <w:p w:rsidR="00B37F4A" w:rsidRDefault="00B37F4A" w:rsidP="008C6E58">
      <w:pPr>
        <w:ind w:left="-284"/>
        <w:jc w:val="both"/>
        <w:rPr>
          <w:rFonts w:ascii="Arial" w:hAnsi="Arial" w:cs="Arial"/>
          <w:bCs/>
          <w:sz w:val="22"/>
          <w:szCs w:val="22"/>
        </w:rPr>
      </w:pPr>
      <w:r>
        <w:rPr>
          <w:rFonts w:ascii="Arial" w:hAnsi="Arial" w:cs="Arial"/>
          <w:bCs/>
          <w:sz w:val="22"/>
          <w:szCs w:val="22"/>
        </w:rPr>
        <w:t>Партија 1 – осигурање возила;</w:t>
      </w:r>
    </w:p>
    <w:p w:rsidR="00B37F4A" w:rsidRDefault="00B37F4A" w:rsidP="008C6E58">
      <w:pPr>
        <w:ind w:left="-284"/>
        <w:jc w:val="both"/>
        <w:rPr>
          <w:rFonts w:ascii="Arial" w:hAnsi="Arial" w:cs="Arial"/>
          <w:bCs/>
          <w:sz w:val="22"/>
          <w:szCs w:val="22"/>
        </w:rPr>
      </w:pPr>
      <w:r>
        <w:rPr>
          <w:rFonts w:ascii="Arial" w:hAnsi="Arial" w:cs="Arial"/>
          <w:bCs/>
          <w:sz w:val="22"/>
          <w:szCs w:val="22"/>
        </w:rPr>
        <w:t>Партија 2 – осигурање имовине;</w:t>
      </w:r>
    </w:p>
    <w:p w:rsidR="00B37F4A" w:rsidRPr="00B37F4A" w:rsidRDefault="00B37F4A" w:rsidP="008C6E58">
      <w:pPr>
        <w:ind w:left="-284"/>
        <w:jc w:val="both"/>
        <w:rPr>
          <w:rFonts w:ascii="Arial" w:hAnsi="Arial" w:cs="Arial"/>
          <w:bCs/>
          <w:sz w:val="22"/>
          <w:szCs w:val="22"/>
        </w:rPr>
      </w:pPr>
      <w:r>
        <w:rPr>
          <w:rFonts w:ascii="Arial" w:hAnsi="Arial" w:cs="Arial"/>
          <w:bCs/>
          <w:sz w:val="22"/>
          <w:szCs w:val="22"/>
        </w:rPr>
        <w:t>Партија 3 – осигурање запослених.</w:t>
      </w:r>
    </w:p>
    <w:p w:rsidR="007A4A4B" w:rsidRPr="00DF66FD" w:rsidRDefault="007A4A4B" w:rsidP="00DF66FD">
      <w:pPr>
        <w:autoSpaceDE w:val="0"/>
        <w:autoSpaceDN w:val="0"/>
        <w:adjustRightInd w:val="0"/>
        <w:jc w:val="both"/>
        <w:rPr>
          <w:rFonts w:ascii="Arial" w:hAnsi="Arial" w:cs="Arial"/>
          <w:b/>
          <w:sz w:val="22"/>
          <w:szCs w:val="22"/>
        </w:rPr>
      </w:pPr>
    </w:p>
    <w:p w:rsidR="007A4A4B" w:rsidRPr="008C6E58" w:rsidRDefault="007A4A4B" w:rsidP="008C6E58">
      <w:pPr>
        <w:ind w:left="-284"/>
        <w:jc w:val="both"/>
        <w:rPr>
          <w:rFonts w:ascii="Arial" w:hAnsi="Arial" w:cs="Arial"/>
          <w:sz w:val="22"/>
          <w:szCs w:val="22"/>
          <w:lang w:val="sr-Cyrl-CS"/>
        </w:rPr>
      </w:pPr>
      <w:r w:rsidRPr="001304FC">
        <w:rPr>
          <w:rFonts w:ascii="Arial" w:hAnsi="Arial" w:cs="Arial"/>
          <w:sz w:val="22"/>
          <w:szCs w:val="22"/>
          <w:lang w:val="sr-Cyrl-CS"/>
        </w:rPr>
        <w:t xml:space="preserve">    Назив и ознака из општег речника набавке: </w:t>
      </w:r>
      <w:r w:rsidR="00B37F4A" w:rsidRPr="00B37F4A">
        <w:rPr>
          <w:rFonts w:ascii="Arial" w:hAnsi="Arial" w:cs="Arial"/>
          <w:sz w:val="22"/>
          <w:szCs w:val="22"/>
        </w:rPr>
        <w:t>66515200-5 – услуга осигурања имовине 66514110-0 – у</w:t>
      </w:r>
      <w:r w:rsidR="00B37F4A">
        <w:rPr>
          <w:rFonts w:ascii="Arial" w:hAnsi="Arial" w:cs="Arial"/>
          <w:sz w:val="22"/>
          <w:szCs w:val="22"/>
        </w:rPr>
        <w:t xml:space="preserve">слуге осигурања моторних возила, </w:t>
      </w:r>
      <w:r w:rsidR="00B37F4A" w:rsidRPr="00B37F4A">
        <w:rPr>
          <w:rFonts w:ascii="Arial" w:hAnsi="Arial" w:cs="Arial"/>
          <w:sz w:val="22"/>
          <w:szCs w:val="22"/>
        </w:rPr>
        <w:t>66510000-8 - услуге осигурања</w:t>
      </w:r>
      <w:r w:rsidR="00DF66FD" w:rsidRPr="00B017C9">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8C6E58" w:rsidRDefault="008C6E58" w:rsidP="007A4A4B">
      <w:pPr>
        <w:jc w:val="both"/>
        <w:rPr>
          <w:rFonts w:ascii="Arial" w:hAnsi="Arial" w:cs="Arial"/>
          <w:i/>
          <w:iCs/>
          <w:sz w:val="22"/>
          <w:szCs w:val="22"/>
        </w:rPr>
      </w:pPr>
    </w:p>
    <w:p w:rsidR="008C6E58" w:rsidRPr="008C6E58" w:rsidRDefault="008C6E58" w:rsidP="007A4A4B">
      <w:pPr>
        <w:jc w:val="both"/>
        <w:rPr>
          <w:rFonts w:ascii="Arial" w:hAnsi="Arial" w:cs="Arial"/>
          <w:i/>
          <w:iCs/>
          <w:sz w:val="22"/>
          <w:szCs w:val="22"/>
        </w:rPr>
      </w:pPr>
    </w:p>
    <w:p w:rsidR="007A4A4B" w:rsidRPr="00BC5E33" w:rsidRDefault="007A4A4B" w:rsidP="00BC5E33">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253FE6" w:rsidRPr="00E558EC" w:rsidRDefault="007A4A4B" w:rsidP="00E558EC">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8C6E58">
        <w:rPr>
          <w:rFonts w:ascii="Arial" w:hAnsi="Arial" w:cs="Arial"/>
          <w:b/>
          <w:sz w:val="22"/>
          <w:szCs w:val="22"/>
          <w:u w:val="single"/>
          <w:lang w:val="sr-Cyrl-CS"/>
        </w:rPr>
        <w:t>УСЛУГЕ</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8C6E58">
        <w:rPr>
          <w:rFonts w:ascii="Arial" w:hAnsi="Arial" w:cs="Arial"/>
          <w:b/>
          <w:sz w:val="22"/>
          <w:szCs w:val="22"/>
          <w:u w:val="single"/>
          <w:lang w:val="sr-Cyrl-CS"/>
        </w:rPr>
        <w:t>ИЗВРШЕЊА</w:t>
      </w:r>
      <w:r w:rsidRPr="00095169">
        <w:rPr>
          <w:rFonts w:ascii="Arial" w:hAnsi="Arial" w:cs="Arial"/>
          <w:b/>
          <w:sz w:val="22"/>
          <w:szCs w:val="22"/>
          <w:u w:val="single"/>
          <w:lang w:val="sr-Cyrl-CS"/>
        </w:rPr>
        <w:t xml:space="preserve">, МЕСТО </w:t>
      </w:r>
      <w:r w:rsidR="008C6E58">
        <w:rPr>
          <w:rFonts w:ascii="Arial" w:hAnsi="Arial" w:cs="Arial"/>
          <w:b/>
          <w:sz w:val="22"/>
          <w:szCs w:val="22"/>
          <w:u w:val="single"/>
          <w:lang w:val="sr-Cyrl-CS"/>
        </w:rPr>
        <w:t>ИЗВРШЕЊА</w:t>
      </w:r>
    </w:p>
    <w:p w:rsidR="00B65FE7" w:rsidRDefault="00B65FE7" w:rsidP="003F62A4">
      <w:pPr>
        <w:autoSpaceDE w:val="0"/>
        <w:autoSpaceDN w:val="0"/>
        <w:adjustRightInd w:val="0"/>
        <w:jc w:val="both"/>
        <w:rPr>
          <w:rFonts w:ascii="Arial" w:hAnsi="Arial" w:cs="Arial"/>
          <w:sz w:val="22"/>
          <w:szCs w:val="22"/>
          <w:lang w:val="sr-Cyrl-CS"/>
        </w:rPr>
      </w:pPr>
    </w:p>
    <w:p w:rsidR="00342AD7" w:rsidRPr="00BC5E33" w:rsidRDefault="009C21CE" w:rsidP="00BC5E33">
      <w:pPr>
        <w:spacing w:line="240" w:lineRule="auto"/>
        <w:ind w:left="-284"/>
        <w:jc w:val="center"/>
        <w:rPr>
          <w:rFonts w:ascii="Arial" w:hAnsi="Arial" w:cs="Arial"/>
          <w:b/>
          <w:bCs/>
          <w:sz w:val="22"/>
          <w:szCs w:val="22"/>
          <w:u w:val="single"/>
        </w:rPr>
      </w:pPr>
      <w:r w:rsidRPr="009C21CE">
        <w:rPr>
          <w:rFonts w:ascii="Arial" w:hAnsi="Arial" w:cs="Arial"/>
          <w:b/>
          <w:bCs/>
          <w:sz w:val="22"/>
          <w:szCs w:val="22"/>
          <w:u w:val="single"/>
        </w:rPr>
        <w:t>Партија 1 – осигурање возила</w:t>
      </w:r>
    </w:p>
    <w:p w:rsidR="00342AD7" w:rsidRPr="00342AD7" w:rsidRDefault="00BC5E33" w:rsidP="00342AD7">
      <w:pPr>
        <w:spacing w:line="240" w:lineRule="auto"/>
        <w:ind w:left="-284"/>
        <w:jc w:val="both"/>
        <w:rPr>
          <w:rFonts w:ascii="Arial" w:hAnsi="Arial" w:cs="Arial"/>
          <w:b/>
          <w:bCs/>
          <w:sz w:val="22"/>
          <w:szCs w:val="22"/>
          <w:u w:val="single"/>
        </w:rPr>
      </w:pPr>
      <w:r>
        <w:rPr>
          <w:rFonts w:ascii="Arial" w:hAnsi="Arial" w:cs="Arial"/>
          <w:sz w:val="22"/>
          <w:szCs w:val="22"/>
        </w:rPr>
        <w:t xml:space="preserve">         </w:t>
      </w:r>
      <w:r w:rsidR="00342AD7" w:rsidRPr="00342AD7">
        <w:rPr>
          <w:rFonts w:ascii="Arial" w:hAnsi="Arial" w:cs="Arial"/>
          <w:sz w:val="22"/>
          <w:szCs w:val="22"/>
        </w:rPr>
        <w:t xml:space="preserve">Услуга осигурања моторних </w:t>
      </w:r>
      <w:r>
        <w:rPr>
          <w:rFonts w:ascii="Arial" w:hAnsi="Arial" w:cs="Arial"/>
          <w:sz w:val="22"/>
          <w:szCs w:val="22"/>
        </w:rPr>
        <w:t>возила Наручиоца</w:t>
      </w:r>
      <w:r w:rsidR="00342AD7" w:rsidRPr="00342AD7">
        <w:rPr>
          <w:rFonts w:ascii="Arial" w:hAnsi="Arial" w:cs="Arial"/>
          <w:sz w:val="22"/>
          <w:szCs w:val="22"/>
        </w:rPr>
        <w:t>, обухвата услугу осигурањ</w:t>
      </w:r>
      <w:r>
        <w:rPr>
          <w:rFonts w:ascii="Arial" w:hAnsi="Arial" w:cs="Arial"/>
          <w:sz w:val="22"/>
          <w:szCs w:val="22"/>
        </w:rPr>
        <w:t>а</w:t>
      </w:r>
      <w:r w:rsidR="00342AD7" w:rsidRPr="00342AD7">
        <w:rPr>
          <w:rFonts w:ascii="Arial" w:hAnsi="Arial" w:cs="Arial"/>
          <w:sz w:val="22"/>
          <w:szCs w:val="22"/>
        </w:rPr>
        <w:t xml:space="preserve"> од аутоодговорности и каско осигурање, а према подацима наведеним у спецификациј</w:t>
      </w:r>
      <w:r>
        <w:rPr>
          <w:rFonts w:ascii="Arial" w:hAnsi="Arial" w:cs="Arial"/>
          <w:sz w:val="22"/>
          <w:szCs w:val="22"/>
        </w:rPr>
        <w:t>и</w:t>
      </w:r>
      <w:r w:rsidR="00342AD7" w:rsidRPr="00342AD7">
        <w:rPr>
          <w:rFonts w:ascii="Arial" w:hAnsi="Arial" w:cs="Arial"/>
          <w:sz w:val="22"/>
          <w:szCs w:val="22"/>
        </w:rPr>
        <w:t xml:space="preserve"> возила и то:</w:t>
      </w:r>
    </w:p>
    <w:tbl>
      <w:tblPr>
        <w:tblpPr w:leftFromText="180" w:rightFromText="180" w:vertAnchor="text" w:horzAnchor="margin" w:tblpXSpec="center" w:tblpY="54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1510"/>
        <w:gridCol w:w="1469"/>
        <w:gridCol w:w="1276"/>
        <w:gridCol w:w="2126"/>
        <w:gridCol w:w="1418"/>
        <w:gridCol w:w="992"/>
        <w:gridCol w:w="1984"/>
      </w:tblGrid>
      <w:tr w:rsidR="00E558EC" w:rsidRPr="009C21CE" w:rsidTr="009C21CE">
        <w:trPr>
          <w:trHeight w:val="412"/>
        </w:trPr>
        <w:tc>
          <w:tcPr>
            <w:tcW w:w="673"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B37F4A"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Р.БР</w:t>
            </w:r>
          </w:p>
        </w:tc>
        <w:tc>
          <w:tcPr>
            <w:tcW w:w="1510"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B37F4A"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РЕГИСТАРСКИ БРОЈ</w:t>
            </w:r>
          </w:p>
        </w:tc>
        <w:tc>
          <w:tcPr>
            <w:tcW w:w="1469"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B37F4A"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ДАТУМ РЕГИСТРАЦИЈЕ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B37F4A"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ГОДИНА ПРОИЗВОДЊЕ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B37F4A"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МАРКА И ТИП ВОЗИЛА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B37F4A"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 xml:space="preserve">КУБИКАЖА </w:t>
            </w:r>
            <w:r w:rsidR="00E558EC" w:rsidRPr="009C21CE">
              <w:rPr>
                <w:rFonts w:ascii="Arial" w:eastAsiaTheme="minorHAnsi" w:hAnsi="Arial" w:cs="Arial"/>
                <w:b/>
                <w:bCs/>
                <w:kern w:val="0"/>
                <w:sz w:val="20"/>
                <w:szCs w:val="20"/>
                <w:lang w:eastAsia="en-US"/>
              </w:rPr>
              <w:t>с</w:t>
            </w:r>
            <w:r w:rsidRPr="009C21CE">
              <w:rPr>
                <w:rFonts w:ascii="Arial" w:eastAsiaTheme="minorHAnsi" w:hAnsi="Arial" w:cs="Arial"/>
                <w:b/>
                <w:bCs/>
                <w:kern w:val="0"/>
                <w:sz w:val="20"/>
                <w:szCs w:val="20"/>
                <w:lang w:val="en-AU" w:eastAsia="en-US"/>
              </w:rPr>
              <w:t>м</w:t>
            </w:r>
            <w:r w:rsidRPr="009C21CE">
              <w:rPr>
                <w:rFonts w:ascii="Arial" w:eastAsiaTheme="minorHAnsi" w:hAnsi="Arial" w:cs="Arial"/>
                <w:b/>
                <w:bCs/>
                <w:kern w:val="0"/>
                <w:sz w:val="20"/>
                <w:szCs w:val="20"/>
                <w:vertAlign w:val="superscript"/>
                <w:lang w:val="en-AU" w:eastAsia="en-US"/>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B37F4A"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КW</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7F4A" w:rsidRPr="009C21CE" w:rsidRDefault="00E558EC" w:rsidP="00E558EC">
            <w:pPr>
              <w:autoSpaceDE w:val="0"/>
              <w:autoSpaceDN w:val="0"/>
              <w:adjustRightInd w:val="0"/>
              <w:spacing w:line="240" w:lineRule="auto"/>
              <w:jc w:val="center"/>
              <w:rPr>
                <w:rFonts w:ascii="Arial" w:eastAsiaTheme="minorHAnsi" w:hAnsi="Arial" w:cs="Arial"/>
                <w:b/>
                <w:bCs/>
                <w:kern w:val="0"/>
                <w:sz w:val="20"/>
                <w:szCs w:val="20"/>
                <w:lang w:val="en-AU" w:eastAsia="en-US"/>
              </w:rPr>
            </w:pPr>
            <w:r w:rsidRPr="009C21CE">
              <w:rPr>
                <w:rFonts w:ascii="Arial" w:eastAsiaTheme="minorHAnsi" w:hAnsi="Arial" w:cs="Arial"/>
                <w:b/>
                <w:bCs/>
                <w:kern w:val="0"/>
                <w:sz w:val="20"/>
                <w:szCs w:val="20"/>
                <w:lang w:val="en-AU" w:eastAsia="en-US"/>
              </w:rPr>
              <w:t>ТИП ОСИГУРАЊА</w:t>
            </w:r>
          </w:p>
        </w:tc>
      </w:tr>
      <w:tr w:rsidR="00E558EC" w:rsidRPr="009C21CE" w:rsidTr="009C21CE">
        <w:trPr>
          <w:trHeight w:val="134"/>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774-ĐŽ</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23.12.2013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5DR A14</w:t>
            </w:r>
            <w:r w:rsidR="009C21CE" w:rsidRPr="009C21CE">
              <w:t xml:space="preserve"> </w:t>
            </w:r>
            <w:r w:rsidR="009C21CE" w:rsidRPr="009C21CE">
              <w:rPr>
                <w:rFonts w:ascii="Arial" w:eastAsiaTheme="minorHAnsi" w:hAnsi="Arial" w:cs="Arial"/>
                <w:bCs/>
                <w:kern w:val="0"/>
                <w:sz w:val="20"/>
                <w:szCs w:val="20"/>
                <w:lang w:eastAsia="en-US"/>
              </w:rPr>
              <w:t>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1362</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103</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77"/>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ĆA</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208"/>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CY</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4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CZ</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46"/>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CŽ</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62"/>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CW</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93"/>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ĆD</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26"/>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ĆĐ</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98"/>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007-ČA</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30.01.2007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MERIVA ENJOY Z16XE5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77</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87"/>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ČG</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06.02.2013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18"/>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ĆH</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06.02.2013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24"/>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ČM</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07.02.2013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212"/>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ČL</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07.02.2013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3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ČO</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07.02.2013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35"/>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053-ŽU</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11.02.2008</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2008</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COMBO COSMO Z17</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1686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21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675 ČN</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12.02.2013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t xml:space="preserve"> </w:t>
            </w:r>
            <w:r w:rsidR="009C21CE" w:rsidRPr="009C21CE">
              <w:rPr>
                <w:rFonts w:ascii="Arial" w:eastAsiaTheme="minorHAnsi" w:hAnsi="Arial" w:cs="Arial"/>
                <w:bCs/>
                <w:kern w:val="0"/>
                <w:sz w:val="20"/>
                <w:szCs w:val="20"/>
                <w:lang w:val="en-AU" w:eastAsia="en-US"/>
              </w:rPr>
              <w:t>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21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E558EC">
            <w:pPr>
              <w:numPr>
                <w:ilvl w:val="0"/>
                <w:numId w:val="27"/>
              </w:numPr>
              <w:autoSpaceDE w:val="0"/>
              <w:autoSpaceDN w:val="0"/>
              <w:adjustRightInd w:val="0"/>
              <w:spacing w:line="240" w:lineRule="auto"/>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056-ŽY</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21.02.2007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spacing w:line="240" w:lineRule="auto"/>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4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sr-Latn-CS" w:eastAsia="en-US"/>
              </w:rPr>
            </w:pPr>
            <w:r w:rsidRPr="009C21CE">
              <w:rPr>
                <w:rFonts w:ascii="Arial" w:eastAsiaTheme="minorHAnsi" w:hAnsi="Arial" w:cs="Arial"/>
                <w:bCs/>
                <w:kern w:val="0"/>
                <w:sz w:val="20"/>
                <w:szCs w:val="20"/>
                <w:lang w:val="en-AU" w:eastAsia="en-US"/>
              </w:rPr>
              <w:t>BG 024-W</w:t>
            </w:r>
            <w:r w:rsidRPr="009C21CE">
              <w:rPr>
                <w:rFonts w:ascii="Arial" w:eastAsiaTheme="minorHAnsi" w:hAnsi="Arial" w:cs="Arial"/>
                <w:bCs/>
                <w:kern w:val="0"/>
                <w:sz w:val="20"/>
                <w:szCs w:val="20"/>
                <w:lang w:val="sr-Latn-CS" w:eastAsia="en-US"/>
              </w:rPr>
              <w:t>Ć</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06.03.2008</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2008</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KORAL IN</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48"/>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574 NL</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09.03.2012</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2011</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FIAT PUNTO 1.2 clasic a/c 5p</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1242</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93"/>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574 NS</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09.03.2012</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2011</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FIAT PUNTO 1.2 clasic a/c 5p</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1242</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25"/>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084-EI</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27.03.2007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YUGO KORAL IN 1.1</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99"/>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AB 274 BG</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04.04.2006</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2006</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sr-Latn-CS" w:eastAsia="en-US"/>
              </w:rPr>
            </w:pPr>
            <w:r w:rsidRPr="009C21CE">
              <w:rPr>
                <w:rFonts w:ascii="Arial" w:eastAsiaTheme="minorHAnsi" w:hAnsi="Arial" w:cs="Arial"/>
                <w:bCs/>
                <w:kern w:val="0"/>
                <w:sz w:val="20"/>
                <w:szCs w:val="20"/>
                <w:lang w:val="en-AU" w:eastAsia="en-US"/>
              </w:rPr>
              <w:t>Priklju</w:t>
            </w:r>
            <w:r w:rsidRPr="009C21CE">
              <w:rPr>
                <w:rFonts w:ascii="Arial" w:eastAsiaTheme="minorHAnsi" w:hAnsi="Arial" w:cs="Arial"/>
                <w:bCs/>
                <w:kern w:val="0"/>
                <w:sz w:val="20"/>
                <w:szCs w:val="20"/>
                <w:lang w:val="sr-Latn-CS" w:eastAsia="en-US"/>
              </w:rPr>
              <w:t>čno vozilo 600kg</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/F1 750kg/</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3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064-ĆŽ</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08.04.2009.</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2009</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79"/>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164-GV</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14.04.2011</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2010</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LADA PRIORA 2171</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72</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1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099- ĆY</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15.04.2010.</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2010</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9C21CE">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CORSA VAN /F1 1660kg</w:t>
            </w:r>
            <w:r w:rsidR="009C21CE">
              <w:rPr>
                <w:rFonts w:ascii="Arial" w:eastAsiaTheme="minorHAnsi" w:hAnsi="Arial" w:cs="Arial"/>
                <w:bCs/>
                <w:kern w:val="0"/>
                <w:sz w:val="20"/>
                <w:szCs w:val="20"/>
                <w:lang w:eastAsia="en-US"/>
              </w:rPr>
              <w:t xml:space="preserve"> теретно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1229</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51</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20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100- ĆY</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15.04.2010.</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2010</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eastAsia="en-US"/>
              </w:rPr>
            </w:pPr>
            <w:r w:rsidRPr="009C21CE">
              <w:rPr>
                <w:rFonts w:ascii="Arial" w:eastAsiaTheme="minorHAnsi" w:hAnsi="Arial" w:cs="Arial"/>
                <w:bCs/>
                <w:kern w:val="0"/>
                <w:sz w:val="20"/>
                <w:szCs w:val="20"/>
                <w:lang w:val="en-AU" w:eastAsia="en-US"/>
              </w:rPr>
              <w:t>OPEL CORSA VAN /F1 1660kg/</w:t>
            </w:r>
            <w:r w:rsidR="009C21CE">
              <w:rPr>
                <w:rFonts w:ascii="Arial" w:eastAsiaTheme="minorHAnsi" w:hAnsi="Arial" w:cs="Arial"/>
                <w:bCs/>
                <w:kern w:val="0"/>
                <w:sz w:val="20"/>
                <w:szCs w:val="20"/>
                <w:lang w:eastAsia="en-US"/>
              </w:rPr>
              <w:t xml:space="preserve"> теретно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1229</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51</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3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sr-Latn-CS" w:eastAsia="en-US"/>
              </w:rPr>
            </w:pPr>
            <w:r w:rsidRPr="009C21CE">
              <w:rPr>
                <w:rFonts w:ascii="Arial" w:eastAsiaTheme="minorHAnsi" w:hAnsi="Arial" w:cs="Arial"/>
                <w:bCs/>
                <w:kern w:val="0"/>
                <w:sz w:val="20"/>
                <w:szCs w:val="20"/>
                <w:lang w:val="en-AU" w:eastAsia="en-US"/>
              </w:rPr>
              <w:t>BG 153-H</w:t>
            </w:r>
            <w:r w:rsidRPr="009C21CE">
              <w:rPr>
                <w:rFonts w:ascii="Arial" w:eastAsiaTheme="minorHAnsi" w:hAnsi="Arial" w:cs="Arial"/>
                <w:bCs/>
                <w:kern w:val="0"/>
                <w:sz w:val="20"/>
                <w:szCs w:val="20"/>
                <w:lang w:val="sr-Latn-CS" w:eastAsia="en-US"/>
              </w:rPr>
              <w:t>Ć</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18.04.2011</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2011</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FIAT PUNTO 1.2 clasic a/c 5p</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1242</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7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150-H</w:t>
            </w:r>
            <w:r w:rsidRPr="009C21CE">
              <w:rPr>
                <w:rFonts w:ascii="Arial" w:eastAsiaTheme="minorHAnsi" w:hAnsi="Arial" w:cs="Arial"/>
                <w:bCs/>
                <w:kern w:val="0"/>
                <w:sz w:val="20"/>
                <w:szCs w:val="20"/>
                <w:lang w:val="sr-Latn-CS" w:eastAsia="en-US"/>
              </w:rPr>
              <w:t>Ć</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18.04.2011</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2011</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FIAT PUNTO 1.2 clasic a/c 5p</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1242</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7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151-H</w:t>
            </w:r>
            <w:r w:rsidRPr="009C21CE">
              <w:rPr>
                <w:rFonts w:ascii="Arial" w:eastAsiaTheme="minorHAnsi" w:hAnsi="Arial" w:cs="Arial"/>
                <w:bCs/>
                <w:kern w:val="0"/>
                <w:sz w:val="20"/>
                <w:szCs w:val="20"/>
                <w:lang w:val="sr-Latn-CS" w:eastAsia="en-US"/>
              </w:rPr>
              <w:t>Ć</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20.04.2011</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2011</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FIAT PUNTO 1.2 clasic a/c 5p</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1242</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94"/>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886 AG</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24.04.2012</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2011</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FIAT PUNTO 1.2 clasic a/c 5p</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1242</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94"/>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201-CW</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07.05.2008</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2008</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ASTRA CLASSIK</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76</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89"/>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201- JS</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10.05.2010.</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2010</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eastAsia="en-US"/>
              </w:rPr>
            </w:pPr>
            <w:r w:rsidRPr="009C21CE">
              <w:rPr>
                <w:rFonts w:ascii="Arial" w:eastAsiaTheme="minorHAnsi" w:hAnsi="Arial" w:cs="Arial"/>
                <w:bCs/>
                <w:kern w:val="0"/>
                <w:sz w:val="20"/>
                <w:szCs w:val="20"/>
                <w:lang w:val="en-AU" w:eastAsia="en-US"/>
              </w:rPr>
              <w:t>OPEL CORSA VAN /F1 1660kg/</w:t>
            </w:r>
            <w:r w:rsidR="009C21CE">
              <w:rPr>
                <w:rFonts w:ascii="Arial" w:eastAsiaTheme="minorHAnsi" w:hAnsi="Arial" w:cs="Arial"/>
                <w:bCs/>
                <w:kern w:val="0"/>
                <w:sz w:val="20"/>
                <w:szCs w:val="20"/>
                <w:lang w:eastAsia="en-US"/>
              </w:rPr>
              <w:t>теретно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1229</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51</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21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201- JX</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10.05.2010.</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2010</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eastAsia="en-US"/>
              </w:rPr>
            </w:pPr>
            <w:r w:rsidRPr="009C21CE">
              <w:rPr>
                <w:rFonts w:ascii="Arial" w:eastAsiaTheme="minorHAnsi" w:hAnsi="Arial" w:cs="Arial"/>
                <w:bCs/>
                <w:kern w:val="0"/>
                <w:sz w:val="20"/>
                <w:szCs w:val="20"/>
                <w:lang w:val="en-AU" w:eastAsia="en-US"/>
              </w:rPr>
              <w:t>OPEL CORSA VAN /F1 1660kg/</w:t>
            </w:r>
            <w:r w:rsidR="009C21CE">
              <w:rPr>
                <w:rFonts w:ascii="Arial" w:eastAsiaTheme="minorHAnsi" w:hAnsi="Arial" w:cs="Arial"/>
                <w:bCs/>
                <w:kern w:val="0"/>
                <w:sz w:val="20"/>
                <w:szCs w:val="20"/>
                <w:lang w:eastAsia="en-US"/>
              </w:rPr>
              <w:t>теретно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1229</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51</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21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201- JW</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15.05.2010</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2010</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eastAsia="en-US"/>
              </w:rPr>
            </w:pPr>
            <w:r w:rsidRPr="009C21CE">
              <w:rPr>
                <w:rFonts w:ascii="Arial" w:eastAsiaTheme="minorHAnsi" w:hAnsi="Arial" w:cs="Arial"/>
                <w:bCs/>
                <w:kern w:val="0"/>
                <w:sz w:val="20"/>
                <w:szCs w:val="20"/>
                <w:lang w:val="en-AU" w:eastAsia="en-US"/>
              </w:rPr>
              <w:t>OPEL CORSA VAN /F1 1660kg/</w:t>
            </w:r>
            <w:r w:rsidR="009C21CE">
              <w:rPr>
                <w:rFonts w:ascii="Arial" w:eastAsiaTheme="minorHAnsi" w:hAnsi="Arial" w:cs="Arial"/>
                <w:bCs/>
                <w:kern w:val="0"/>
                <w:sz w:val="20"/>
                <w:szCs w:val="20"/>
                <w:lang w:eastAsia="en-US"/>
              </w:rPr>
              <w:t>теретно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1229</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51</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21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AC 802 BG</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15.05.2006</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2006</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Priklju</w:t>
            </w:r>
            <w:r w:rsidRPr="009C21CE">
              <w:rPr>
                <w:rFonts w:ascii="Arial" w:eastAsiaTheme="minorHAnsi" w:hAnsi="Arial" w:cs="Arial"/>
                <w:bCs/>
                <w:kern w:val="0"/>
                <w:sz w:val="20"/>
                <w:szCs w:val="20"/>
                <w:lang w:val="sr-Latn-CS" w:eastAsia="en-US"/>
              </w:rPr>
              <w:t>čno vozilo 600kg</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/F1 750kg/</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4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192-FK</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23.05.2006</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2006</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4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805-IM</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23.05.2013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COMBO ES 1.6D</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77</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73"/>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192-RG</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26.05.2011</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2011</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ASTRA 16XER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33"/>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192-FM</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31.05.2000</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2000</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TOYOTA KOMBI</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2446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60</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93"/>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sr-Latn-CS" w:eastAsia="en-US"/>
              </w:rPr>
            </w:pPr>
            <w:r w:rsidRPr="009C21CE">
              <w:rPr>
                <w:rFonts w:ascii="Arial" w:eastAsiaTheme="minorHAnsi" w:hAnsi="Arial" w:cs="Arial"/>
                <w:bCs/>
                <w:kern w:val="0"/>
                <w:sz w:val="20"/>
                <w:szCs w:val="20"/>
                <w:lang w:val="en-AU" w:eastAsia="en-US"/>
              </w:rPr>
              <w:t>BG 192-Z</w:t>
            </w:r>
            <w:r w:rsidRPr="009C21CE">
              <w:rPr>
                <w:rFonts w:ascii="Arial" w:eastAsiaTheme="minorHAnsi" w:hAnsi="Arial" w:cs="Arial"/>
                <w:bCs/>
                <w:kern w:val="0"/>
                <w:sz w:val="20"/>
                <w:szCs w:val="20"/>
                <w:lang w:val="sr-Latn-CS" w:eastAsia="en-US"/>
              </w:rPr>
              <w:t>Š</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09.06.2008</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2008</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YUGO KORAL IN 1.1</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67"/>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279-ĆY</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26.06.2009</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2009</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 xml:space="preserve">LADA 111 1.6 </w:t>
            </w:r>
            <w:r w:rsidR="009C21CE" w:rsidRPr="009C21CE">
              <w:rPr>
                <w:rFonts w:ascii="Arial" w:eastAsiaTheme="minorHAnsi" w:hAnsi="Arial" w:cs="Arial"/>
                <w:bCs/>
                <w:kern w:val="0"/>
                <w:sz w:val="20"/>
                <w:szCs w:val="20"/>
                <w:lang w:eastAsia="en-US"/>
              </w:rPr>
              <w:t xml:space="preserve"> путничко</w:t>
            </w:r>
            <w:r w:rsidR="009C21CE" w:rsidRPr="009C21CE">
              <w:rPr>
                <w:rFonts w:ascii="Arial" w:eastAsiaTheme="minorHAnsi" w:hAnsi="Arial" w:cs="Arial"/>
                <w:bCs/>
                <w:kern w:val="0"/>
                <w:sz w:val="20"/>
                <w:szCs w:val="20"/>
                <w:lang w:val="en-AU" w:eastAsia="en-US"/>
              </w:rPr>
              <w:t xml:space="preserve"> </w:t>
            </w:r>
            <w:r w:rsidRPr="009C21CE">
              <w:rPr>
                <w:rFonts w:ascii="Arial" w:eastAsiaTheme="minorHAnsi" w:hAnsi="Arial" w:cs="Arial"/>
                <w:bCs/>
                <w:kern w:val="0"/>
                <w:sz w:val="20"/>
                <w:szCs w:val="20"/>
                <w:lang w:val="en-AU" w:eastAsia="en-US"/>
              </w:rPr>
              <w:t>I</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65.5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85"/>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279-ĆX</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26.06.2009</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2009</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LADA 111 1.6 I</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65.5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87"/>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236-XL</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26.06.2009</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2009</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ASTRA CLASSIK</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1364</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66</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r w:rsidR="00E558EC" w:rsidRPr="009C21CE" w:rsidTr="009C21CE">
        <w:trPr>
          <w:trHeight w:val="106"/>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279-ŠV</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30.06.2008</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2008</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79"/>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279-ŠZ</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02.07.2007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39"/>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321-JB</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30.07.2004</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2004</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eastAsia="en-US"/>
              </w:rPr>
            </w:pPr>
            <w:r w:rsidRPr="009C21CE">
              <w:rPr>
                <w:rFonts w:ascii="Arial" w:eastAsiaTheme="minorHAnsi" w:hAnsi="Arial" w:cs="Arial"/>
                <w:bCs/>
                <w:kern w:val="0"/>
                <w:sz w:val="20"/>
                <w:szCs w:val="20"/>
                <w:lang w:val="en-AU" w:eastAsia="en-US"/>
              </w:rPr>
              <w:t>OPEL COMBO CARGO/F1 1805/</w:t>
            </w:r>
            <w:r w:rsidR="009C21CE">
              <w:rPr>
                <w:rFonts w:ascii="Arial" w:eastAsiaTheme="minorHAnsi" w:hAnsi="Arial" w:cs="Arial"/>
                <w:bCs/>
                <w:kern w:val="0"/>
                <w:sz w:val="20"/>
                <w:szCs w:val="20"/>
                <w:lang w:eastAsia="en-US"/>
              </w:rPr>
              <w:t>теретно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1686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55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70"/>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AM 425-BG</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21.09.2012</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2012</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Prikolica za Čamac/F1 750kg/</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težina 200kg</w:t>
            </w:r>
          </w:p>
        </w:tc>
        <w:tc>
          <w:tcPr>
            <w:tcW w:w="992" w:type="dxa"/>
            <w:tcBorders>
              <w:top w:val="single" w:sz="4" w:space="0" w:color="auto"/>
              <w:left w:val="single" w:sz="4" w:space="0" w:color="auto"/>
              <w:bottom w:val="single" w:sz="4" w:space="0" w:color="auto"/>
              <w:right w:val="single" w:sz="4" w:space="0" w:color="auto"/>
            </w:tcBorders>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3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390-PĆ</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06.10.2008.</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2008</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52"/>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438-LJ</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20.10.2004</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2004</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CORSA</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998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52"/>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438-LK</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23.10.2004</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2004</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CORSA</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998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83"/>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438-KU</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23.10.2007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7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438-ZL</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07.11.2002</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2002</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eastAsia="en-US"/>
              </w:rPr>
            </w:pPr>
            <w:r w:rsidRPr="009C21CE">
              <w:rPr>
                <w:rFonts w:ascii="Arial" w:eastAsiaTheme="minorHAnsi" w:hAnsi="Arial" w:cs="Arial"/>
                <w:bCs/>
                <w:kern w:val="0"/>
                <w:sz w:val="20"/>
                <w:szCs w:val="20"/>
                <w:lang w:val="en-AU" w:eastAsia="en-US"/>
              </w:rPr>
              <w:t>TERETNO ZASTAVA RIVAL /F1 5000/</w:t>
            </w:r>
            <w:r w:rsidR="009C21CE">
              <w:rPr>
                <w:rFonts w:ascii="Arial" w:eastAsiaTheme="minorHAnsi" w:hAnsi="Arial" w:cs="Arial"/>
                <w:bCs/>
                <w:kern w:val="0"/>
                <w:sz w:val="20"/>
                <w:szCs w:val="20"/>
                <w:lang w:eastAsia="en-US"/>
              </w:rPr>
              <w:t>теретно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2800</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76</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45"/>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472-AW</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17.11.2006</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2006</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COMBO ENJOY DTH /F1 1885/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1686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91"/>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472-VW</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21.11.2007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65"/>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472-VZ</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22.11.2006</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2006</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OPEL MERIVA ENJOY Z14XE5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1364</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66</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32"/>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521-ČP</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01.12.2007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FLORIDA IN L MET</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72</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32"/>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521-ČO</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03.12.2004</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2004</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FLORIDA 1.3 POLY/F1 1655/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1300</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48</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206"/>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521-ŠI</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12.12.2005</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2005</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101 SKALA 55</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41</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39"/>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550-BX</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25.12.2007</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2007</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ZASTAVA YUGO KORAL 1.1</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1116</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40.4</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осигурање  од аутоодговорности</w:t>
            </w:r>
          </w:p>
        </w:tc>
      </w:tr>
      <w:tr w:rsidR="00E558EC" w:rsidRPr="009C21CE" w:rsidTr="009C21CE">
        <w:trPr>
          <w:trHeight w:val="139"/>
        </w:trPr>
        <w:tc>
          <w:tcPr>
            <w:tcW w:w="673" w:type="dxa"/>
            <w:tcBorders>
              <w:top w:val="single" w:sz="4" w:space="0" w:color="auto"/>
              <w:left w:val="single" w:sz="4" w:space="0" w:color="auto"/>
              <w:bottom w:val="single" w:sz="4" w:space="0" w:color="auto"/>
              <w:right w:val="single" w:sz="4" w:space="0" w:color="auto"/>
            </w:tcBorders>
            <w:noWrap/>
          </w:tcPr>
          <w:p w:rsidR="00B37F4A" w:rsidRPr="009C21CE" w:rsidRDefault="00B37F4A" w:rsidP="00B37F4A">
            <w:pPr>
              <w:numPr>
                <w:ilvl w:val="0"/>
                <w:numId w:val="27"/>
              </w:numPr>
              <w:autoSpaceDE w:val="0"/>
              <w:autoSpaceDN w:val="0"/>
              <w:adjustRightInd w:val="0"/>
              <w:jc w:val="both"/>
              <w:rPr>
                <w:rFonts w:ascii="Arial" w:eastAsiaTheme="minorHAnsi" w:hAnsi="Arial" w:cs="Arial"/>
                <w:b/>
                <w:bCs/>
                <w:kern w:val="0"/>
                <w:sz w:val="20"/>
                <w:szCs w:val="20"/>
                <w:lang w:val="en-AU" w:eastAsia="en-US"/>
              </w:rPr>
            </w:pPr>
          </w:p>
        </w:tc>
        <w:tc>
          <w:tcPr>
            <w:tcW w:w="1510"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BG 772-JV</w:t>
            </w:r>
          </w:p>
        </w:tc>
        <w:tc>
          <w:tcPr>
            <w:tcW w:w="1469"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25.12.2013</w:t>
            </w:r>
          </w:p>
        </w:tc>
        <w:tc>
          <w:tcPr>
            <w:tcW w:w="127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2013</w:t>
            </w:r>
          </w:p>
        </w:tc>
        <w:tc>
          <w:tcPr>
            <w:tcW w:w="2126"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Astra classic A16 XER</w:t>
            </w:r>
            <w:r w:rsidR="009C21CE" w:rsidRPr="009C21CE">
              <w:rPr>
                <w:rFonts w:ascii="Arial" w:eastAsiaTheme="minorHAnsi" w:hAnsi="Arial" w:cs="Arial"/>
                <w:bCs/>
                <w:kern w:val="0"/>
                <w:sz w:val="20"/>
                <w:szCs w:val="20"/>
                <w:lang w:eastAsia="en-US"/>
              </w:rPr>
              <w:t xml:space="preserve"> путничко</w:t>
            </w:r>
          </w:p>
        </w:tc>
        <w:tc>
          <w:tcPr>
            <w:tcW w:w="1418" w:type="dxa"/>
            <w:tcBorders>
              <w:top w:val="single" w:sz="4" w:space="0" w:color="auto"/>
              <w:left w:val="single" w:sz="4" w:space="0" w:color="auto"/>
              <w:bottom w:val="single" w:sz="4" w:space="0" w:color="auto"/>
              <w:right w:val="single" w:sz="4" w:space="0" w:color="auto"/>
            </w:tcBorders>
            <w:noWrap/>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1598</w:t>
            </w:r>
          </w:p>
        </w:tc>
        <w:tc>
          <w:tcPr>
            <w:tcW w:w="992" w:type="dxa"/>
            <w:tcBorders>
              <w:top w:val="single" w:sz="4" w:space="0" w:color="auto"/>
              <w:left w:val="single" w:sz="4" w:space="0" w:color="auto"/>
              <w:bottom w:val="single" w:sz="4" w:space="0" w:color="auto"/>
              <w:right w:val="single" w:sz="4" w:space="0" w:color="auto"/>
            </w:tcBorders>
            <w:hideMark/>
          </w:tcPr>
          <w:p w:rsidR="00B37F4A" w:rsidRPr="009C21CE" w:rsidRDefault="00B37F4A"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85</w:t>
            </w:r>
          </w:p>
        </w:tc>
        <w:tc>
          <w:tcPr>
            <w:tcW w:w="1984" w:type="dxa"/>
            <w:tcBorders>
              <w:top w:val="single" w:sz="4" w:space="0" w:color="auto"/>
              <w:left w:val="single" w:sz="4" w:space="0" w:color="auto"/>
              <w:bottom w:val="single" w:sz="4" w:space="0" w:color="auto"/>
              <w:right w:val="single" w:sz="4" w:space="0" w:color="auto"/>
            </w:tcBorders>
            <w:noWrap/>
            <w:hideMark/>
          </w:tcPr>
          <w:p w:rsidR="00B37F4A" w:rsidRPr="009C21CE" w:rsidRDefault="00E558EC" w:rsidP="00E558EC">
            <w:pPr>
              <w:autoSpaceDE w:val="0"/>
              <w:autoSpaceDN w:val="0"/>
              <w:adjustRightInd w:val="0"/>
              <w:jc w:val="center"/>
              <w:rPr>
                <w:rFonts w:ascii="Arial" w:eastAsiaTheme="minorHAnsi" w:hAnsi="Arial" w:cs="Arial"/>
                <w:bCs/>
                <w:kern w:val="0"/>
                <w:sz w:val="20"/>
                <w:szCs w:val="20"/>
                <w:lang w:val="en-AU" w:eastAsia="en-US"/>
              </w:rPr>
            </w:pPr>
            <w:r w:rsidRPr="009C21CE">
              <w:rPr>
                <w:rFonts w:ascii="Arial" w:eastAsiaTheme="minorHAnsi" w:hAnsi="Arial" w:cs="Arial"/>
                <w:bCs/>
                <w:kern w:val="0"/>
                <w:sz w:val="20"/>
                <w:szCs w:val="20"/>
                <w:lang w:val="en-AU" w:eastAsia="en-US"/>
              </w:rPr>
              <w:t>каско</w:t>
            </w:r>
          </w:p>
        </w:tc>
      </w:tr>
    </w:tbl>
    <w:p w:rsidR="009052A5" w:rsidRPr="009052A5" w:rsidRDefault="009052A5" w:rsidP="003F62A4">
      <w:pPr>
        <w:autoSpaceDE w:val="0"/>
        <w:autoSpaceDN w:val="0"/>
        <w:adjustRightInd w:val="0"/>
        <w:jc w:val="both"/>
        <w:rPr>
          <w:rFonts w:ascii="Arial" w:hAnsi="Arial" w:cs="Arial"/>
          <w:sz w:val="22"/>
          <w:szCs w:val="22"/>
          <w:lang w:val="sr-Cyrl-CS"/>
        </w:rPr>
      </w:pPr>
    </w:p>
    <w:p w:rsidR="00C53803" w:rsidRDefault="00C53803" w:rsidP="003F62A4">
      <w:pPr>
        <w:autoSpaceDE w:val="0"/>
        <w:autoSpaceDN w:val="0"/>
        <w:adjustRightInd w:val="0"/>
        <w:jc w:val="both"/>
        <w:rPr>
          <w:rFonts w:ascii="Arial" w:hAnsi="Arial" w:cs="Arial"/>
          <w:b/>
          <w:sz w:val="22"/>
          <w:szCs w:val="22"/>
          <w:lang w:val="sr-Cyrl-CS"/>
        </w:rPr>
      </w:pPr>
    </w:p>
    <w:p w:rsidR="009C21CE" w:rsidRDefault="009C21CE" w:rsidP="003F62A4">
      <w:pPr>
        <w:autoSpaceDE w:val="0"/>
        <w:autoSpaceDN w:val="0"/>
        <w:adjustRightInd w:val="0"/>
        <w:jc w:val="both"/>
        <w:rPr>
          <w:rFonts w:ascii="Arial" w:hAnsi="Arial" w:cs="Arial"/>
          <w:sz w:val="22"/>
          <w:szCs w:val="22"/>
        </w:rPr>
      </w:pPr>
      <w:r w:rsidRPr="009C21CE">
        <w:rPr>
          <w:rFonts w:ascii="Arial" w:hAnsi="Arial" w:cs="Arial"/>
          <w:b/>
          <w:sz w:val="22"/>
          <w:szCs w:val="22"/>
        </w:rPr>
        <w:t xml:space="preserve">Напомена: </w:t>
      </w:r>
      <w:r w:rsidRPr="00862099">
        <w:rPr>
          <w:rFonts w:ascii="Arial" w:hAnsi="Arial" w:cs="Arial"/>
          <w:sz w:val="22"/>
          <w:szCs w:val="22"/>
        </w:rPr>
        <w:t>Премија осигурања</w:t>
      </w:r>
      <w:r w:rsidR="00350C5D">
        <w:rPr>
          <w:rFonts w:ascii="Arial" w:hAnsi="Arial" w:cs="Arial"/>
          <w:sz w:val="22"/>
          <w:szCs w:val="22"/>
        </w:rPr>
        <w:t xml:space="preserve"> треба да  обухвати ризик крађе</w:t>
      </w:r>
      <w:r w:rsidRPr="00862099">
        <w:rPr>
          <w:rFonts w:ascii="Arial" w:hAnsi="Arial" w:cs="Arial"/>
          <w:sz w:val="22"/>
          <w:szCs w:val="22"/>
        </w:rPr>
        <w:t xml:space="preserve"> на територији Европе, без учешћа у штети. Премија осигурања се изражава у премијском степену П4, без бонуса/малуса.</w:t>
      </w:r>
    </w:p>
    <w:p w:rsidR="00342AD7" w:rsidRPr="009C21CE" w:rsidRDefault="00342AD7" w:rsidP="003F62A4">
      <w:pPr>
        <w:autoSpaceDE w:val="0"/>
        <w:autoSpaceDN w:val="0"/>
        <w:adjustRightInd w:val="0"/>
        <w:jc w:val="both"/>
        <w:rPr>
          <w:rFonts w:ascii="Arial" w:hAnsi="Arial" w:cs="Arial"/>
          <w:sz w:val="22"/>
          <w:szCs w:val="22"/>
        </w:rPr>
      </w:pPr>
    </w:p>
    <w:p w:rsidR="00C53803" w:rsidRPr="00862099" w:rsidRDefault="009C21CE" w:rsidP="003F62A4">
      <w:pPr>
        <w:autoSpaceDE w:val="0"/>
        <w:autoSpaceDN w:val="0"/>
        <w:adjustRightInd w:val="0"/>
        <w:jc w:val="both"/>
        <w:rPr>
          <w:rFonts w:ascii="Arial" w:hAnsi="Arial" w:cs="Arial"/>
          <w:b/>
          <w:sz w:val="22"/>
          <w:szCs w:val="22"/>
          <w:lang w:val="sr-Cyrl-CS"/>
        </w:rPr>
      </w:pPr>
      <w:r w:rsidRPr="00862099">
        <w:rPr>
          <w:rFonts w:ascii="Arial" w:hAnsi="Arial" w:cs="Arial"/>
          <w:sz w:val="22"/>
          <w:szCs w:val="22"/>
        </w:rPr>
        <w:t>Осигурање моторних возила од аутоодговорности уговара се на период од 12 месеци од дана закључења уговора, односно за каско осигурање – од дана</w:t>
      </w:r>
      <w:r w:rsidR="00862099" w:rsidRPr="00862099">
        <w:rPr>
          <w:rFonts w:ascii="Arial" w:hAnsi="Arial" w:cs="Arial"/>
          <w:sz w:val="22"/>
          <w:szCs w:val="22"/>
          <w:lang/>
        </w:rPr>
        <w:t xml:space="preserve"> скаденце</w:t>
      </w:r>
      <w:r w:rsidR="00862099" w:rsidRPr="00862099">
        <w:rPr>
          <w:rFonts w:ascii="Arial" w:hAnsi="Arial" w:cs="Arial"/>
          <w:sz w:val="22"/>
          <w:szCs w:val="22"/>
          <w:lang/>
        </w:rPr>
        <w:t xml:space="preserve"> (</w:t>
      </w:r>
      <w:r w:rsidR="00862099" w:rsidRPr="00862099">
        <w:rPr>
          <w:rFonts w:ascii="Arial" w:hAnsi="Arial" w:cs="Arial"/>
          <w:sz w:val="22"/>
          <w:szCs w:val="22"/>
          <w:lang/>
        </w:rPr>
        <w:t xml:space="preserve">од дана истека претходног осигурања </w:t>
      </w:r>
      <w:r w:rsidRPr="00862099">
        <w:rPr>
          <w:rFonts w:ascii="Arial" w:hAnsi="Arial" w:cs="Arial"/>
          <w:sz w:val="22"/>
          <w:szCs w:val="22"/>
        </w:rPr>
        <w:t>конкретног возила.</w:t>
      </w:r>
    </w:p>
    <w:p w:rsidR="004F3810" w:rsidRPr="00862099" w:rsidRDefault="004F3810" w:rsidP="003F62A4">
      <w:pPr>
        <w:autoSpaceDE w:val="0"/>
        <w:autoSpaceDN w:val="0"/>
        <w:adjustRightInd w:val="0"/>
        <w:jc w:val="both"/>
        <w:rPr>
          <w:rFonts w:ascii="Arial" w:hAnsi="Arial" w:cs="Arial"/>
          <w:b/>
          <w:sz w:val="22"/>
          <w:szCs w:val="22"/>
          <w:lang w:val="sr-Cyrl-CS"/>
        </w:rPr>
      </w:pPr>
    </w:p>
    <w:p w:rsidR="00BC5E33" w:rsidRDefault="00BC5E33" w:rsidP="003F62A4">
      <w:pPr>
        <w:autoSpaceDE w:val="0"/>
        <w:autoSpaceDN w:val="0"/>
        <w:adjustRightInd w:val="0"/>
        <w:jc w:val="both"/>
        <w:rPr>
          <w:rFonts w:ascii="Arial" w:hAnsi="Arial" w:cs="Arial"/>
          <w:b/>
          <w:sz w:val="22"/>
          <w:szCs w:val="22"/>
          <w:lang w:val="sr-Cyrl-CS"/>
        </w:rPr>
      </w:pPr>
      <w:r w:rsidRPr="00862099">
        <w:rPr>
          <w:rFonts w:ascii="Arial" w:hAnsi="Arial" w:cs="Arial"/>
          <w:b/>
          <w:sz w:val="22"/>
          <w:szCs w:val="22"/>
        </w:rPr>
        <w:t>Понуђач је у обавези да усклађује полису осигурања моторних возила у складу са пословном политиком Наручиоца, односно да новонабављена возила укључује у осигурање са сумом осигурања према важећем Каталогу Ауто мото савеза Србије у време усклађивања. Уколико се новонабављено возило не налази у Каталогу Ауто мото савеза Србије Понуђач је обавезан да сачини обрачун премије према приложеном рачуну о набавци возила.</w:t>
      </w:r>
    </w:p>
    <w:p w:rsidR="00BC5E33" w:rsidRDefault="00BC5E33" w:rsidP="003F62A4">
      <w:pPr>
        <w:autoSpaceDE w:val="0"/>
        <w:autoSpaceDN w:val="0"/>
        <w:adjustRightInd w:val="0"/>
        <w:jc w:val="both"/>
        <w:rPr>
          <w:rFonts w:ascii="Arial" w:hAnsi="Arial" w:cs="Arial"/>
          <w:b/>
          <w:sz w:val="22"/>
          <w:szCs w:val="22"/>
          <w:lang w:val="sr-Cyrl-CS"/>
        </w:rPr>
      </w:pPr>
    </w:p>
    <w:p w:rsidR="00350C5D" w:rsidRDefault="00342AD7" w:rsidP="003F62A4">
      <w:pPr>
        <w:autoSpaceDE w:val="0"/>
        <w:autoSpaceDN w:val="0"/>
        <w:adjustRightInd w:val="0"/>
        <w:jc w:val="both"/>
        <w:rPr>
          <w:rFonts w:ascii="Arial" w:hAnsi="Arial" w:cs="Arial"/>
          <w:sz w:val="22"/>
          <w:szCs w:val="22"/>
        </w:rPr>
      </w:pPr>
      <w:r w:rsidRPr="00342AD7">
        <w:rPr>
          <w:rFonts w:ascii="Arial" w:hAnsi="Arial" w:cs="Arial"/>
          <w:sz w:val="22"/>
          <w:szCs w:val="22"/>
        </w:rPr>
        <w:t xml:space="preserve">Рок за издавање одговарајуће полисе осигурања је максимум 5 дана од дана закључења уговора. </w:t>
      </w:r>
    </w:p>
    <w:p w:rsidR="004F3810" w:rsidRPr="00342AD7" w:rsidRDefault="00342AD7" w:rsidP="003F62A4">
      <w:pPr>
        <w:autoSpaceDE w:val="0"/>
        <w:autoSpaceDN w:val="0"/>
        <w:adjustRightInd w:val="0"/>
        <w:jc w:val="both"/>
        <w:rPr>
          <w:rFonts w:ascii="Arial" w:hAnsi="Arial" w:cs="Arial"/>
          <w:sz w:val="22"/>
          <w:szCs w:val="22"/>
          <w:lang w:val="sr-Cyrl-CS"/>
        </w:rPr>
      </w:pPr>
      <w:r w:rsidRPr="00806B74">
        <w:rPr>
          <w:rFonts w:ascii="Arial" w:hAnsi="Arial" w:cs="Arial"/>
          <w:sz w:val="22"/>
          <w:szCs w:val="22"/>
        </w:rPr>
        <w:t xml:space="preserve">Рок за исплату осигуране суме је минимум </w:t>
      </w:r>
      <w:r w:rsidR="00806B74" w:rsidRPr="00806B74">
        <w:rPr>
          <w:rFonts w:ascii="Arial" w:hAnsi="Arial" w:cs="Arial"/>
          <w:sz w:val="22"/>
          <w:szCs w:val="22"/>
          <w:lang/>
        </w:rPr>
        <w:t>8</w:t>
      </w:r>
      <w:r w:rsidRPr="00806B74">
        <w:rPr>
          <w:rFonts w:ascii="Arial" w:hAnsi="Arial" w:cs="Arial"/>
          <w:sz w:val="22"/>
          <w:szCs w:val="22"/>
        </w:rPr>
        <w:t xml:space="preserve"> дана - максимум </w:t>
      </w:r>
      <w:r w:rsidR="00806B74" w:rsidRPr="00806B74">
        <w:rPr>
          <w:rFonts w:ascii="Arial" w:hAnsi="Arial" w:cs="Arial"/>
          <w:sz w:val="22"/>
          <w:szCs w:val="22"/>
          <w:lang/>
        </w:rPr>
        <w:t>14</w:t>
      </w:r>
      <w:r w:rsidRPr="00806B74">
        <w:rPr>
          <w:rFonts w:ascii="Arial" w:hAnsi="Arial" w:cs="Arial"/>
          <w:sz w:val="22"/>
          <w:szCs w:val="22"/>
        </w:rPr>
        <w:t xml:space="preserve"> (</w:t>
      </w:r>
      <w:r w:rsidR="00806B74" w:rsidRPr="00806B74">
        <w:rPr>
          <w:rFonts w:ascii="Arial" w:hAnsi="Arial" w:cs="Arial"/>
          <w:sz w:val="22"/>
          <w:szCs w:val="22"/>
          <w:lang/>
        </w:rPr>
        <w:t>четрнаест</w:t>
      </w:r>
      <w:r w:rsidRPr="00806B74">
        <w:rPr>
          <w:rFonts w:ascii="Arial" w:hAnsi="Arial" w:cs="Arial"/>
          <w:sz w:val="22"/>
          <w:szCs w:val="22"/>
        </w:rPr>
        <w:t xml:space="preserve">) дана од </w:t>
      </w:r>
      <w:r w:rsidR="00806B74" w:rsidRPr="00806B74">
        <w:rPr>
          <w:rFonts w:ascii="Arial" w:hAnsi="Arial" w:cs="Arial"/>
          <w:sz w:val="22"/>
          <w:szCs w:val="22"/>
          <w:lang/>
        </w:rPr>
        <w:t>комплетирања</w:t>
      </w:r>
      <w:r w:rsidRPr="00806B74">
        <w:rPr>
          <w:rFonts w:ascii="Arial" w:hAnsi="Arial" w:cs="Arial"/>
          <w:sz w:val="22"/>
          <w:szCs w:val="22"/>
        </w:rPr>
        <w:t xml:space="preserve"> документације.</w:t>
      </w:r>
    </w:p>
    <w:p w:rsidR="004F3810" w:rsidRDefault="004F3810" w:rsidP="003F62A4">
      <w:pPr>
        <w:autoSpaceDE w:val="0"/>
        <w:autoSpaceDN w:val="0"/>
        <w:adjustRightInd w:val="0"/>
        <w:jc w:val="both"/>
        <w:rPr>
          <w:rFonts w:ascii="Arial" w:hAnsi="Arial" w:cs="Arial"/>
          <w:b/>
          <w:sz w:val="22"/>
          <w:szCs w:val="22"/>
          <w:lang w:val="sr-Cyrl-CS"/>
        </w:rPr>
      </w:pPr>
    </w:p>
    <w:p w:rsidR="00342AD7" w:rsidRDefault="00342AD7" w:rsidP="003F62A4">
      <w:pPr>
        <w:autoSpaceDE w:val="0"/>
        <w:autoSpaceDN w:val="0"/>
        <w:adjustRightInd w:val="0"/>
        <w:jc w:val="both"/>
        <w:rPr>
          <w:rFonts w:ascii="Arial" w:hAnsi="Arial" w:cs="Arial"/>
          <w:sz w:val="22"/>
          <w:szCs w:val="22"/>
        </w:rPr>
      </w:pPr>
      <w:r w:rsidRPr="00342AD7">
        <w:rPr>
          <w:rFonts w:ascii="Arial" w:hAnsi="Arial" w:cs="Arial"/>
          <w:b/>
          <w:sz w:val="22"/>
          <w:szCs w:val="22"/>
        </w:rPr>
        <w:t>Полис</w:t>
      </w:r>
      <w:r>
        <w:rPr>
          <w:rFonts w:ascii="Arial" w:hAnsi="Arial" w:cs="Arial"/>
          <w:b/>
          <w:sz w:val="22"/>
          <w:szCs w:val="22"/>
        </w:rPr>
        <w:t>е</w:t>
      </w:r>
      <w:r w:rsidRPr="00342AD7">
        <w:rPr>
          <w:rFonts w:ascii="Arial" w:hAnsi="Arial" w:cs="Arial"/>
          <w:b/>
          <w:sz w:val="22"/>
          <w:szCs w:val="22"/>
        </w:rPr>
        <w:t xml:space="preserve"> треба да гласе на: </w:t>
      </w:r>
      <w:r w:rsidRPr="00342AD7">
        <w:rPr>
          <w:rFonts w:ascii="Arial" w:hAnsi="Arial" w:cs="Arial"/>
          <w:sz w:val="22"/>
          <w:szCs w:val="22"/>
        </w:rPr>
        <w:t>Градски завод за јавно здравље, Београд, Булевар деспота Стефана 54а</w:t>
      </w:r>
      <w:r>
        <w:rPr>
          <w:rFonts w:ascii="Arial" w:hAnsi="Arial" w:cs="Arial"/>
          <w:sz w:val="22"/>
          <w:szCs w:val="22"/>
        </w:rPr>
        <w:t>, 11000 Београд.</w:t>
      </w:r>
    </w:p>
    <w:p w:rsidR="00342AD7" w:rsidRDefault="00342AD7" w:rsidP="003F62A4">
      <w:pPr>
        <w:autoSpaceDE w:val="0"/>
        <w:autoSpaceDN w:val="0"/>
        <w:adjustRightInd w:val="0"/>
        <w:jc w:val="both"/>
        <w:rPr>
          <w:rFonts w:ascii="Arial" w:hAnsi="Arial" w:cs="Arial"/>
          <w:sz w:val="22"/>
          <w:szCs w:val="22"/>
        </w:rPr>
      </w:pPr>
    </w:p>
    <w:p w:rsidR="00342AD7" w:rsidRPr="00342AD7" w:rsidRDefault="00342AD7" w:rsidP="003F62A4">
      <w:pPr>
        <w:autoSpaceDE w:val="0"/>
        <w:autoSpaceDN w:val="0"/>
        <w:adjustRightInd w:val="0"/>
        <w:jc w:val="both"/>
        <w:rPr>
          <w:rFonts w:ascii="Arial" w:hAnsi="Arial" w:cs="Arial"/>
          <w:color w:val="FF0000"/>
          <w:sz w:val="22"/>
          <w:szCs w:val="22"/>
        </w:rPr>
      </w:pPr>
    </w:p>
    <w:p w:rsidR="001F3A97" w:rsidRPr="003F62A4" w:rsidRDefault="001F3A97" w:rsidP="004759B7">
      <w:pPr>
        <w:autoSpaceDE w:val="0"/>
        <w:autoSpaceDN w:val="0"/>
        <w:adjustRightInd w:val="0"/>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w:t>
      </w:r>
      <w:r w:rsidR="004759B7">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lang w:val="ru-RU"/>
        </w:rPr>
      </w:pPr>
    </w:p>
    <w:p w:rsidR="009052A5" w:rsidRDefault="009052A5"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6764C1" w:rsidRDefault="006764C1" w:rsidP="007A4A4B">
      <w:pPr>
        <w:pStyle w:val="ListParagraph"/>
        <w:ind w:left="0"/>
        <w:rPr>
          <w:rFonts w:ascii="Arial" w:hAnsi="Arial" w:cs="Arial"/>
          <w:b/>
          <w:bCs/>
          <w:sz w:val="22"/>
          <w:szCs w:val="22"/>
          <w:u w:val="single"/>
        </w:rPr>
      </w:pPr>
    </w:p>
    <w:p w:rsidR="006764C1" w:rsidRDefault="006764C1" w:rsidP="007A4A4B">
      <w:pPr>
        <w:pStyle w:val="ListParagraph"/>
        <w:ind w:left="0"/>
        <w:rPr>
          <w:rFonts w:ascii="Arial" w:hAnsi="Arial" w:cs="Arial"/>
          <w:b/>
          <w:bCs/>
          <w:sz w:val="22"/>
          <w:szCs w:val="22"/>
          <w:u w:val="single"/>
        </w:rPr>
      </w:pPr>
    </w:p>
    <w:p w:rsidR="006764C1" w:rsidRDefault="006764C1" w:rsidP="007A4A4B">
      <w:pPr>
        <w:pStyle w:val="ListParagraph"/>
        <w:ind w:left="0"/>
        <w:rPr>
          <w:rFonts w:ascii="Arial" w:hAnsi="Arial" w:cs="Arial"/>
          <w:b/>
          <w:bCs/>
          <w:sz w:val="22"/>
          <w:szCs w:val="22"/>
          <w:u w:val="single"/>
        </w:rPr>
      </w:pPr>
    </w:p>
    <w:p w:rsidR="006764C1" w:rsidRDefault="006764C1" w:rsidP="007A4A4B">
      <w:pPr>
        <w:pStyle w:val="ListParagraph"/>
        <w:ind w:left="0"/>
        <w:rPr>
          <w:rFonts w:ascii="Arial" w:hAnsi="Arial" w:cs="Arial"/>
          <w:b/>
          <w:bCs/>
          <w:sz w:val="22"/>
          <w:szCs w:val="22"/>
          <w:u w:val="single"/>
        </w:rPr>
      </w:pPr>
    </w:p>
    <w:p w:rsidR="006764C1" w:rsidRDefault="006764C1" w:rsidP="007A4A4B">
      <w:pPr>
        <w:pStyle w:val="ListParagraph"/>
        <w:ind w:left="0"/>
        <w:rPr>
          <w:rFonts w:ascii="Arial" w:hAnsi="Arial" w:cs="Arial"/>
          <w:b/>
          <w:bCs/>
          <w:sz w:val="22"/>
          <w:szCs w:val="22"/>
          <w:u w:val="single"/>
        </w:rPr>
      </w:pPr>
    </w:p>
    <w:p w:rsidR="006764C1" w:rsidRPr="006764C1" w:rsidRDefault="006764C1"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lang/>
        </w:rPr>
      </w:pPr>
    </w:p>
    <w:p w:rsidR="00862099" w:rsidRDefault="00862099" w:rsidP="007A4A4B">
      <w:pPr>
        <w:pStyle w:val="ListParagraph"/>
        <w:ind w:left="0"/>
        <w:rPr>
          <w:rFonts w:ascii="Arial" w:hAnsi="Arial" w:cs="Arial"/>
          <w:b/>
          <w:bCs/>
          <w:sz w:val="22"/>
          <w:szCs w:val="22"/>
          <w:u w:val="single"/>
          <w:lang/>
        </w:rPr>
      </w:pPr>
    </w:p>
    <w:p w:rsidR="00862099" w:rsidRPr="00862099" w:rsidRDefault="00862099" w:rsidP="007A4A4B">
      <w:pPr>
        <w:pStyle w:val="ListParagraph"/>
        <w:ind w:left="0"/>
        <w:rPr>
          <w:rFonts w:ascii="Arial" w:hAnsi="Arial" w:cs="Arial"/>
          <w:b/>
          <w:bCs/>
          <w:sz w:val="22"/>
          <w:szCs w:val="22"/>
          <w:u w:val="single"/>
          <w:lang/>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BC5E33" w:rsidP="00BC5E33">
      <w:pPr>
        <w:pStyle w:val="ListParagraph"/>
        <w:ind w:left="0"/>
        <w:jc w:val="center"/>
        <w:rPr>
          <w:rFonts w:ascii="Arial" w:hAnsi="Arial" w:cs="Arial"/>
          <w:b/>
          <w:bCs/>
          <w:sz w:val="22"/>
          <w:szCs w:val="22"/>
          <w:u w:val="single"/>
        </w:rPr>
      </w:pPr>
      <w:r w:rsidRPr="00BC5E33">
        <w:rPr>
          <w:rFonts w:ascii="Arial" w:hAnsi="Arial" w:cs="Arial"/>
          <w:b/>
          <w:bCs/>
          <w:sz w:val="22"/>
          <w:szCs w:val="22"/>
          <w:u w:val="single"/>
        </w:rPr>
        <w:t>Партија 2 – осигурање имовине</w:t>
      </w:r>
    </w:p>
    <w:p w:rsidR="009C21CE" w:rsidRDefault="009C21CE" w:rsidP="007A4A4B">
      <w:pPr>
        <w:pStyle w:val="ListParagraph"/>
        <w:ind w:left="0"/>
        <w:rPr>
          <w:rFonts w:ascii="Arial" w:hAnsi="Arial" w:cs="Arial"/>
          <w:b/>
          <w:bCs/>
          <w:sz w:val="22"/>
          <w:szCs w:val="22"/>
          <w:u w:val="single"/>
        </w:rPr>
      </w:pPr>
    </w:p>
    <w:p w:rsidR="009C21CE" w:rsidRPr="00BC5E33" w:rsidRDefault="00BC5E33" w:rsidP="00BC5E33">
      <w:pPr>
        <w:pStyle w:val="ListParagraph"/>
        <w:ind w:left="0"/>
        <w:jc w:val="both"/>
        <w:rPr>
          <w:rFonts w:ascii="Arial" w:hAnsi="Arial" w:cs="Arial"/>
          <w:bCs/>
          <w:sz w:val="22"/>
          <w:szCs w:val="22"/>
        </w:rPr>
      </w:pPr>
      <w:r w:rsidRPr="00BC5E33">
        <w:rPr>
          <w:rFonts w:ascii="Arial" w:hAnsi="Arial" w:cs="Arial"/>
          <w:bCs/>
          <w:sz w:val="22"/>
          <w:szCs w:val="22"/>
        </w:rPr>
        <w:t xml:space="preserve">Услуга осигурања имовине </w:t>
      </w:r>
      <w:r>
        <w:rPr>
          <w:rFonts w:ascii="Arial" w:hAnsi="Arial" w:cs="Arial"/>
          <w:bCs/>
          <w:sz w:val="22"/>
          <w:szCs w:val="22"/>
        </w:rPr>
        <w:t>Наручиоца</w:t>
      </w:r>
      <w:r w:rsidRPr="00BC5E33">
        <w:rPr>
          <w:rFonts w:ascii="Arial" w:hAnsi="Arial" w:cs="Arial"/>
          <w:bCs/>
          <w:sz w:val="22"/>
          <w:szCs w:val="22"/>
        </w:rPr>
        <w:t>, обу</w:t>
      </w:r>
      <w:r>
        <w:rPr>
          <w:rFonts w:ascii="Arial" w:hAnsi="Arial" w:cs="Arial"/>
          <w:bCs/>
          <w:sz w:val="22"/>
          <w:szCs w:val="22"/>
        </w:rPr>
        <w:t xml:space="preserve">хвата услугу осигурања имовине </w:t>
      </w:r>
      <w:r w:rsidRPr="00BC5E33">
        <w:rPr>
          <w:rFonts w:ascii="Arial" w:hAnsi="Arial" w:cs="Arial"/>
          <w:bCs/>
          <w:sz w:val="22"/>
          <w:szCs w:val="22"/>
        </w:rPr>
        <w:t>према подацима наведеним у спецификацијама имовине и то:</w:t>
      </w:r>
    </w:p>
    <w:p w:rsidR="009C21CE" w:rsidRPr="00BC5E33" w:rsidRDefault="009C21CE" w:rsidP="00BC5E33">
      <w:pPr>
        <w:pStyle w:val="ListParagraph"/>
        <w:ind w:left="0"/>
        <w:jc w:val="both"/>
        <w:rPr>
          <w:rFonts w:ascii="Arial" w:hAnsi="Arial" w:cs="Arial"/>
          <w:bCs/>
          <w:sz w:val="22"/>
          <w:szCs w:val="22"/>
        </w:rPr>
      </w:pPr>
    </w:p>
    <w:p w:rsidR="009C21CE" w:rsidRDefault="009C21CE" w:rsidP="007A4A4B">
      <w:pPr>
        <w:pStyle w:val="ListParagraph"/>
        <w:ind w:left="0"/>
        <w:rPr>
          <w:rFonts w:ascii="Arial" w:hAnsi="Arial" w:cs="Arial"/>
          <w:b/>
          <w:bCs/>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843"/>
        <w:gridCol w:w="4394"/>
        <w:gridCol w:w="2694"/>
      </w:tblGrid>
      <w:tr w:rsidR="00BC5E33" w:rsidRPr="00BC5E33" w:rsidTr="00B01067">
        <w:tc>
          <w:tcPr>
            <w:tcW w:w="1843" w:type="dxa"/>
            <w:vAlign w:val="center"/>
          </w:tcPr>
          <w:p w:rsidR="00BC5E33" w:rsidRPr="00BC5E33" w:rsidRDefault="00BC5E33" w:rsidP="00BC5E33">
            <w:pPr>
              <w:suppressAutoHyphens w:val="0"/>
              <w:spacing w:line="240" w:lineRule="auto"/>
              <w:jc w:val="center"/>
              <w:rPr>
                <w:rFonts w:ascii="Arial" w:eastAsia="Times New Roman" w:hAnsi="Arial" w:cs="Arial"/>
                <w:b/>
                <w:color w:val="auto"/>
                <w:kern w:val="0"/>
                <w:lang w:eastAsia="en-US"/>
              </w:rPr>
            </w:pPr>
            <w:r w:rsidRPr="00BC5E33">
              <w:rPr>
                <w:rFonts w:ascii="Arial" w:eastAsia="Times New Roman" w:hAnsi="Arial" w:cs="Arial"/>
                <w:b/>
                <w:color w:val="auto"/>
                <w:kern w:val="0"/>
                <w:sz w:val="22"/>
                <w:szCs w:val="22"/>
                <w:lang w:eastAsia="en-US"/>
              </w:rPr>
              <w:t>ПРЕДМЕТ ОСИГУРАЊА</w:t>
            </w:r>
          </w:p>
        </w:tc>
        <w:tc>
          <w:tcPr>
            <w:tcW w:w="4394" w:type="dxa"/>
            <w:vAlign w:val="center"/>
          </w:tcPr>
          <w:p w:rsidR="00BC5E33" w:rsidRPr="00BC5E33" w:rsidRDefault="00BC5E33" w:rsidP="00BC5E33">
            <w:pPr>
              <w:suppressAutoHyphens w:val="0"/>
              <w:spacing w:line="240" w:lineRule="auto"/>
              <w:jc w:val="center"/>
              <w:rPr>
                <w:rFonts w:ascii="Palatino Linotype" w:eastAsia="Times New Roman" w:hAnsi="Palatino Linotype" w:cs="Palatino Linotype"/>
                <w:b/>
                <w:color w:val="auto"/>
                <w:kern w:val="0"/>
                <w:lang w:val="sr-Latn-CS" w:eastAsia="en-US"/>
              </w:rPr>
            </w:pPr>
          </w:p>
          <w:p w:rsidR="00BC5E33" w:rsidRPr="00BC5E33" w:rsidRDefault="00BC5E33" w:rsidP="00BC5E33">
            <w:pPr>
              <w:suppressAutoHyphens w:val="0"/>
              <w:spacing w:line="240" w:lineRule="auto"/>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РИЗИК ОСИГУРАЊА</w:t>
            </w:r>
          </w:p>
          <w:p w:rsidR="00BC5E33" w:rsidRPr="00BC5E33" w:rsidRDefault="00BC5E33" w:rsidP="00BC5E33">
            <w:pPr>
              <w:suppressAutoHyphens w:val="0"/>
              <w:spacing w:line="240" w:lineRule="auto"/>
              <w:jc w:val="center"/>
              <w:rPr>
                <w:rFonts w:ascii="Palatino Linotype" w:eastAsia="Times New Roman" w:hAnsi="Palatino Linotype" w:cs="Palatino Linotype"/>
                <w:b/>
                <w:color w:val="auto"/>
                <w:kern w:val="0"/>
                <w:lang w:val="sr-Latn-CS" w:eastAsia="en-US"/>
              </w:rPr>
            </w:pPr>
          </w:p>
        </w:tc>
        <w:tc>
          <w:tcPr>
            <w:tcW w:w="2694" w:type="dxa"/>
            <w:vAlign w:val="center"/>
          </w:tcPr>
          <w:p w:rsidR="00BC5E33" w:rsidRPr="00BC5E33" w:rsidRDefault="00BC5E33" w:rsidP="00BC5E33">
            <w:pPr>
              <w:suppressAutoHyphens w:val="0"/>
              <w:spacing w:line="240" w:lineRule="auto"/>
              <w:jc w:val="center"/>
              <w:rPr>
                <w:rFonts w:ascii="Arial" w:eastAsia="Times New Roman" w:hAnsi="Arial" w:cs="Arial"/>
                <w:b/>
                <w:color w:val="auto"/>
                <w:kern w:val="0"/>
                <w:lang w:eastAsia="en-US"/>
              </w:rPr>
            </w:pPr>
            <w:r w:rsidRPr="00BC5E33">
              <w:rPr>
                <w:rFonts w:ascii="Arial" w:eastAsia="Times New Roman" w:hAnsi="Arial" w:cs="Arial"/>
                <w:b/>
                <w:color w:val="auto"/>
                <w:kern w:val="0"/>
                <w:sz w:val="22"/>
                <w:szCs w:val="22"/>
                <w:lang w:eastAsia="en-US"/>
              </w:rPr>
              <w:t>СУМА ОСИГУРАЊА</w:t>
            </w:r>
            <w:r w:rsidR="00D6515B">
              <w:rPr>
                <w:rFonts w:ascii="Arial" w:eastAsia="Times New Roman" w:hAnsi="Arial" w:cs="Arial"/>
                <w:b/>
                <w:color w:val="auto"/>
                <w:kern w:val="0"/>
                <w:sz w:val="22"/>
                <w:szCs w:val="22"/>
                <w:lang w:eastAsia="en-US"/>
              </w:rPr>
              <w:t xml:space="preserve"> (у динарима)</w:t>
            </w:r>
          </w:p>
        </w:tc>
      </w:tr>
      <w:tr w:rsidR="00BC5E33" w:rsidRPr="00BC5E33" w:rsidTr="00B01067">
        <w:tc>
          <w:tcPr>
            <w:tcW w:w="1843" w:type="dxa"/>
            <w:vMerge w:val="restart"/>
            <w:vAlign w:val="center"/>
          </w:tcPr>
          <w:p w:rsidR="00BC5E33" w:rsidRPr="00BC5E33" w:rsidRDefault="00BC5E33" w:rsidP="00BC5E33">
            <w:pPr>
              <w:spacing w:line="240" w:lineRule="auto"/>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ИМОВИНА НАРУЧИОЦА</w:t>
            </w:r>
          </w:p>
        </w:tc>
        <w:tc>
          <w:tcPr>
            <w:tcW w:w="4394" w:type="dxa"/>
          </w:tcPr>
          <w:p w:rsidR="00BC5E33" w:rsidRPr="00BC5E33" w:rsidRDefault="00BC5E33" w:rsidP="00BC5E33">
            <w:pPr>
              <w:suppressAutoHyphens w:val="0"/>
              <w:spacing w:line="240" w:lineRule="auto"/>
              <w:jc w:val="both"/>
              <w:rPr>
                <w:rFonts w:ascii="Arial" w:eastAsia="Times New Roman" w:hAnsi="Arial" w:cs="Arial"/>
                <w:color w:val="auto"/>
                <w:kern w:val="0"/>
                <w:lang w:val="sr-Latn-CS" w:eastAsia="en-US"/>
              </w:rPr>
            </w:pPr>
          </w:p>
          <w:p w:rsidR="00BC5E33" w:rsidRPr="00BC5E33" w:rsidRDefault="00BC5E33" w:rsidP="00BC5E33">
            <w:pPr>
              <w:suppressAutoHyphens w:val="0"/>
              <w:spacing w:line="240" w:lineRule="auto"/>
              <w:jc w:val="both"/>
              <w:rPr>
                <w:rFonts w:ascii="Arial" w:eastAsia="Times New Roman" w:hAnsi="Arial" w:cs="Arial"/>
                <w:b/>
                <w:color w:val="auto"/>
                <w:kern w:val="0"/>
                <w:lang w:val="sr-Latn-CS" w:eastAsia="en-US"/>
              </w:rPr>
            </w:pPr>
            <w:r w:rsidRPr="00BC5E33">
              <w:rPr>
                <w:rFonts w:ascii="Arial" w:eastAsia="Times New Roman" w:hAnsi="Arial" w:cs="Arial"/>
                <w:b/>
                <w:color w:val="auto"/>
                <w:kern w:val="0"/>
                <w:sz w:val="22"/>
                <w:szCs w:val="22"/>
                <w:lang w:val="sr-Latn-CS" w:eastAsia="en-US"/>
              </w:rPr>
              <w:t>Осигурање од ризика пожара и неких других опасности</w:t>
            </w:r>
          </w:p>
          <w:p w:rsidR="00BC5E33" w:rsidRPr="00BC5E33" w:rsidRDefault="00BC5E33" w:rsidP="00BC5E33">
            <w:pPr>
              <w:suppressAutoHyphens w:val="0"/>
              <w:spacing w:line="240" w:lineRule="auto"/>
              <w:jc w:val="both"/>
              <w:rPr>
                <w:rFonts w:ascii="Arial" w:eastAsia="Times New Roman" w:hAnsi="Arial" w:cs="Arial"/>
                <w:color w:val="auto"/>
                <w:kern w:val="0"/>
                <w:u w:val="single"/>
                <w:lang w:val="sr-Latn-CS" w:eastAsia="en-US"/>
              </w:rPr>
            </w:pPr>
            <w:r w:rsidRPr="00BC5E33">
              <w:rPr>
                <w:rFonts w:ascii="Arial" w:eastAsia="Times New Roman" w:hAnsi="Arial" w:cs="Arial"/>
                <w:color w:val="auto"/>
                <w:kern w:val="0"/>
                <w:sz w:val="22"/>
                <w:szCs w:val="22"/>
                <w:lang w:val="sr-Latn-CS" w:eastAsia="en-US"/>
              </w:rPr>
              <w:t>Осигурава</w:t>
            </w:r>
            <w:r w:rsidR="00D6515B">
              <w:rPr>
                <w:rFonts w:ascii="Arial" w:eastAsia="Times New Roman" w:hAnsi="Arial" w:cs="Arial"/>
                <w:color w:val="auto"/>
                <w:kern w:val="0"/>
                <w:sz w:val="22"/>
                <w:szCs w:val="22"/>
                <w:lang w:eastAsia="en-US"/>
              </w:rPr>
              <w:t xml:space="preserve">ју </w:t>
            </w:r>
            <w:r w:rsidRPr="00BC5E33">
              <w:rPr>
                <w:rFonts w:ascii="Arial" w:eastAsia="Times New Roman" w:hAnsi="Arial" w:cs="Arial"/>
                <w:color w:val="auto"/>
                <w:kern w:val="0"/>
                <w:sz w:val="22"/>
                <w:szCs w:val="22"/>
                <w:lang w:val="sr-Latn-CS" w:eastAsia="en-US"/>
              </w:rPr>
              <w:t xml:space="preserve">се: </w:t>
            </w:r>
            <w:r w:rsidRPr="00BC5E33">
              <w:rPr>
                <w:rFonts w:ascii="Arial" w:eastAsia="Times New Roman" w:hAnsi="Arial" w:cs="Arial"/>
                <w:color w:val="auto"/>
                <w:kern w:val="0"/>
                <w:sz w:val="22"/>
                <w:szCs w:val="22"/>
                <w:u w:val="single"/>
                <w:lang w:val="sr-Latn-CS" w:eastAsia="en-US"/>
              </w:rPr>
              <w:t>грађевински објекти, опрема, залихе</w:t>
            </w:r>
          </w:p>
          <w:p w:rsidR="00BC5E33" w:rsidRPr="00BC5E33" w:rsidRDefault="00BC5E33" w:rsidP="00D6515B">
            <w:pPr>
              <w:numPr>
                <w:ilvl w:val="0"/>
                <w:numId w:val="29"/>
              </w:numPr>
              <w:tabs>
                <w:tab w:val="clear" w:pos="2160"/>
              </w:tabs>
              <w:suppressAutoHyphens w:val="0"/>
              <w:spacing w:line="240" w:lineRule="auto"/>
              <w:ind w:left="230" w:hanging="284"/>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основни ризици</w:t>
            </w:r>
            <w:r w:rsidR="00D6515B">
              <w:rPr>
                <w:rFonts w:ascii="Arial" w:eastAsia="Times New Roman" w:hAnsi="Arial" w:cs="Arial"/>
                <w:color w:val="auto"/>
                <w:kern w:val="0"/>
                <w:sz w:val="22"/>
                <w:szCs w:val="22"/>
                <w:lang w:eastAsia="en-US"/>
              </w:rPr>
              <w:t xml:space="preserve"> (пожар, поплава, удар грома, олуја, експлозија и неке друге опасности)</w:t>
            </w:r>
          </w:p>
          <w:p w:rsidR="00BC5E33" w:rsidRPr="00BC5E33" w:rsidRDefault="00BC5E33" w:rsidP="00D6515B">
            <w:pPr>
              <w:numPr>
                <w:ilvl w:val="0"/>
                <w:numId w:val="29"/>
              </w:numPr>
              <w:tabs>
                <w:tab w:val="clear" w:pos="2160"/>
              </w:tabs>
              <w:suppressAutoHyphens w:val="0"/>
              <w:spacing w:line="240" w:lineRule="auto"/>
              <w:ind w:left="230" w:hanging="284"/>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 xml:space="preserve">допунски </w:t>
            </w:r>
            <w:r w:rsidR="00D6515B">
              <w:rPr>
                <w:rFonts w:ascii="Arial" w:eastAsia="Times New Roman" w:hAnsi="Arial" w:cs="Arial"/>
                <w:color w:val="auto"/>
                <w:kern w:val="0"/>
                <w:sz w:val="22"/>
                <w:szCs w:val="22"/>
                <w:lang w:eastAsia="en-US"/>
              </w:rPr>
              <w:t>ризици (</w:t>
            </w:r>
            <w:r w:rsidRPr="00BC5E33">
              <w:rPr>
                <w:rFonts w:ascii="Arial" w:eastAsia="Times New Roman" w:hAnsi="Arial" w:cs="Arial"/>
                <w:color w:val="auto"/>
                <w:kern w:val="0"/>
                <w:sz w:val="22"/>
                <w:szCs w:val="22"/>
                <w:lang w:val="sr-Latn-CS" w:eastAsia="en-US"/>
              </w:rPr>
              <w:t>излив воде из инсталација на „први ризик“</w:t>
            </w:r>
            <w:r w:rsidR="00D6515B">
              <w:rPr>
                <w:rFonts w:ascii="Arial" w:eastAsia="Times New Roman" w:hAnsi="Arial" w:cs="Arial"/>
                <w:color w:val="auto"/>
                <w:kern w:val="0"/>
                <w:sz w:val="22"/>
                <w:szCs w:val="22"/>
                <w:lang w:eastAsia="en-US"/>
              </w:rPr>
              <w:t xml:space="preserve">, </w:t>
            </w:r>
            <w:r w:rsidRPr="00BC5E33">
              <w:rPr>
                <w:rFonts w:ascii="Arial" w:eastAsia="Times New Roman" w:hAnsi="Arial" w:cs="Arial"/>
                <w:color w:val="auto"/>
                <w:kern w:val="0"/>
                <w:sz w:val="22"/>
                <w:szCs w:val="22"/>
                <w:lang w:val="sr-Latn-CS" w:eastAsia="en-US"/>
              </w:rPr>
              <w:t>поплава, бујица и висока вода на „први ризик“</w:t>
            </w:r>
            <w:r w:rsidR="00D6515B">
              <w:rPr>
                <w:rFonts w:ascii="Arial" w:eastAsia="Times New Roman" w:hAnsi="Arial" w:cs="Arial"/>
                <w:color w:val="auto"/>
                <w:kern w:val="0"/>
                <w:sz w:val="22"/>
                <w:szCs w:val="22"/>
                <w:lang w:eastAsia="en-US"/>
              </w:rPr>
              <w:t xml:space="preserve">, </w:t>
            </w:r>
            <w:r w:rsidRPr="00BC5E33">
              <w:rPr>
                <w:rFonts w:ascii="Arial" w:eastAsia="Times New Roman" w:hAnsi="Arial" w:cs="Arial"/>
                <w:color w:val="auto"/>
                <w:kern w:val="0"/>
                <w:sz w:val="22"/>
                <w:szCs w:val="22"/>
                <w:lang w:val="sr-Latn-CS" w:eastAsia="en-US"/>
              </w:rPr>
              <w:t>земљотрес на „први ризик“</w:t>
            </w:r>
            <w:r w:rsidR="00D6515B">
              <w:rPr>
                <w:rFonts w:ascii="Arial" w:eastAsia="Times New Roman" w:hAnsi="Arial" w:cs="Arial"/>
                <w:color w:val="auto"/>
                <w:kern w:val="0"/>
                <w:sz w:val="22"/>
                <w:szCs w:val="22"/>
                <w:lang w:eastAsia="en-US"/>
              </w:rPr>
              <w:t>)</w:t>
            </w:r>
          </w:p>
        </w:tc>
        <w:tc>
          <w:tcPr>
            <w:tcW w:w="2694" w:type="dxa"/>
          </w:tcPr>
          <w:p w:rsidR="000D6885" w:rsidRDefault="000D6885" w:rsidP="000D6885">
            <w:pPr>
              <w:pStyle w:val="ListParagraph"/>
              <w:suppressAutoHyphens w:val="0"/>
              <w:spacing w:line="240" w:lineRule="auto"/>
              <w:ind w:left="176"/>
              <w:jc w:val="both"/>
              <w:rPr>
                <w:rFonts w:ascii="Arial" w:eastAsia="Times New Roman" w:hAnsi="Arial" w:cs="Arial"/>
                <w:color w:val="auto"/>
                <w:kern w:val="0"/>
                <w:lang w:eastAsia="en-US"/>
              </w:rPr>
            </w:pPr>
          </w:p>
          <w:p w:rsidR="00BC5E33" w:rsidRDefault="00D6515B" w:rsidP="00D6515B">
            <w:pPr>
              <w:pStyle w:val="ListParagraph"/>
              <w:numPr>
                <w:ilvl w:val="0"/>
                <w:numId w:val="30"/>
              </w:numPr>
              <w:suppressAutoHyphens w:val="0"/>
              <w:spacing w:line="240" w:lineRule="auto"/>
              <w:ind w:left="176" w:hanging="176"/>
              <w:jc w:val="both"/>
              <w:rPr>
                <w:rFonts w:ascii="Arial" w:eastAsia="Times New Roman" w:hAnsi="Arial" w:cs="Arial"/>
                <w:color w:val="auto"/>
                <w:kern w:val="0"/>
                <w:lang w:eastAsia="en-US"/>
              </w:rPr>
            </w:pPr>
            <w:r>
              <w:rPr>
                <w:rFonts w:ascii="Arial" w:eastAsia="Times New Roman" w:hAnsi="Arial" w:cs="Arial"/>
                <w:color w:val="auto"/>
                <w:kern w:val="0"/>
                <w:sz w:val="22"/>
                <w:szCs w:val="22"/>
                <w:lang w:eastAsia="en-US"/>
              </w:rPr>
              <w:t xml:space="preserve">за грађевинске објекте: </w:t>
            </w:r>
          </w:p>
          <w:p w:rsidR="00D6515B" w:rsidRDefault="00D6515B" w:rsidP="00D6515B">
            <w:pPr>
              <w:pStyle w:val="ListParagraph"/>
              <w:suppressAutoHyphens w:val="0"/>
              <w:spacing w:line="240" w:lineRule="auto"/>
              <w:ind w:left="176"/>
              <w:jc w:val="both"/>
              <w:rPr>
                <w:rFonts w:ascii="Arial" w:eastAsia="Times New Roman" w:hAnsi="Arial" w:cs="Arial"/>
                <w:b/>
                <w:color w:val="auto"/>
                <w:kern w:val="0"/>
                <w:lang w:eastAsia="en-US"/>
              </w:rPr>
            </w:pPr>
            <w:r w:rsidRPr="00D6515B">
              <w:rPr>
                <w:rFonts w:ascii="Arial" w:eastAsia="Times New Roman" w:hAnsi="Arial" w:cs="Arial"/>
                <w:b/>
                <w:color w:val="auto"/>
                <w:kern w:val="0"/>
                <w:sz w:val="22"/>
                <w:szCs w:val="22"/>
                <w:lang w:eastAsia="en-US"/>
              </w:rPr>
              <w:t>88.390.504,74</w:t>
            </w:r>
          </w:p>
          <w:p w:rsidR="00D6515B" w:rsidRDefault="00D6515B" w:rsidP="00D6515B">
            <w:pPr>
              <w:pStyle w:val="ListParagraph"/>
              <w:numPr>
                <w:ilvl w:val="0"/>
                <w:numId w:val="30"/>
              </w:numPr>
              <w:suppressAutoHyphens w:val="0"/>
              <w:spacing w:line="240" w:lineRule="auto"/>
              <w:ind w:left="34" w:hanging="544"/>
              <w:jc w:val="both"/>
              <w:rPr>
                <w:rFonts w:ascii="Arial" w:eastAsia="Times New Roman" w:hAnsi="Arial" w:cs="Arial"/>
                <w:color w:val="auto"/>
                <w:kern w:val="0"/>
                <w:lang w:eastAsia="en-US"/>
              </w:rPr>
            </w:pPr>
            <w:r>
              <w:rPr>
                <w:rFonts w:ascii="Arial" w:eastAsia="Times New Roman" w:hAnsi="Arial" w:cs="Arial"/>
                <w:color w:val="auto"/>
                <w:kern w:val="0"/>
                <w:sz w:val="22"/>
                <w:szCs w:val="22"/>
                <w:lang w:eastAsia="en-US"/>
              </w:rPr>
              <w:t xml:space="preserve">-  </w:t>
            </w:r>
            <w:r w:rsidRPr="00D6515B">
              <w:rPr>
                <w:rFonts w:ascii="Arial" w:eastAsia="Times New Roman" w:hAnsi="Arial" w:cs="Arial"/>
                <w:color w:val="auto"/>
                <w:kern w:val="0"/>
                <w:sz w:val="22"/>
                <w:szCs w:val="22"/>
                <w:lang w:eastAsia="en-US"/>
              </w:rPr>
              <w:t>за опрему</w:t>
            </w:r>
            <w:r>
              <w:rPr>
                <w:rFonts w:ascii="Arial" w:eastAsia="Times New Roman" w:hAnsi="Arial" w:cs="Arial"/>
                <w:color w:val="auto"/>
                <w:kern w:val="0"/>
                <w:sz w:val="22"/>
                <w:szCs w:val="22"/>
                <w:lang w:eastAsia="en-US"/>
              </w:rPr>
              <w:t>:</w:t>
            </w:r>
          </w:p>
          <w:p w:rsidR="00D6515B" w:rsidRPr="000D6885" w:rsidRDefault="00D6515B" w:rsidP="00D6515B">
            <w:pPr>
              <w:pStyle w:val="ListParagraph"/>
              <w:numPr>
                <w:ilvl w:val="0"/>
                <w:numId w:val="30"/>
              </w:numPr>
              <w:suppressAutoHyphens w:val="0"/>
              <w:spacing w:line="240" w:lineRule="auto"/>
              <w:ind w:left="34" w:hanging="544"/>
              <w:jc w:val="both"/>
              <w:rPr>
                <w:rFonts w:ascii="Arial" w:eastAsia="Times New Roman" w:hAnsi="Arial" w:cs="Arial"/>
                <w:b/>
                <w:color w:val="auto"/>
                <w:kern w:val="0"/>
                <w:lang w:eastAsia="en-US"/>
              </w:rPr>
            </w:pPr>
            <w:r w:rsidRPr="000D6885">
              <w:rPr>
                <w:rFonts w:ascii="Arial" w:eastAsia="Times New Roman" w:hAnsi="Arial" w:cs="Arial"/>
                <w:b/>
                <w:color w:val="auto"/>
                <w:kern w:val="0"/>
                <w:sz w:val="22"/>
                <w:szCs w:val="22"/>
                <w:lang w:eastAsia="en-US"/>
              </w:rPr>
              <w:t>606.312.162,19</w:t>
            </w:r>
          </w:p>
          <w:p w:rsidR="00D6515B" w:rsidRDefault="000D6885" w:rsidP="000D6885">
            <w:pPr>
              <w:pStyle w:val="ListParagraph"/>
              <w:numPr>
                <w:ilvl w:val="0"/>
                <w:numId w:val="30"/>
              </w:numPr>
              <w:suppressAutoHyphens w:val="0"/>
              <w:spacing w:line="240" w:lineRule="auto"/>
              <w:ind w:left="176" w:hanging="142"/>
              <w:jc w:val="both"/>
              <w:rPr>
                <w:rFonts w:ascii="Arial" w:eastAsia="Times New Roman" w:hAnsi="Arial" w:cs="Arial"/>
                <w:color w:val="auto"/>
                <w:kern w:val="0"/>
                <w:lang w:eastAsia="en-US"/>
              </w:rPr>
            </w:pPr>
            <w:r>
              <w:rPr>
                <w:rFonts w:ascii="Arial" w:eastAsia="Times New Roman" w:hAnsi="Arial" w:cs="Arial"/>
                <w:color w:val="auto"/>
                <w:kern w:val="0"/>
                <w:sz w:val="22"/>
                <w:szCs w:val="22"/>
                <w:lang w:eastAsia="en-US"/>
              </w:rPr>
              <w:t>з</w:t>
            </w:r>
            <w:r w:rsidRPr="000D6885">
              <w:rPr>
                <w:rFonts w:ascii="Arial" w:eastAsia="Times New Roman" w:hAnsi="Arial" w:cs="Arial"/>
                <w:color w:val="auto"/>
                <w:kern w:val="0"/>
                <w:sz w:val="22"/>
                <w:szCs w:val="22"/>
                <w:lang w:eastAsia="en-US"/>
              </w:rPr>
              <w:t>а залихе:</w:t>
            </w:r>
          </w:p>
          <w:p w:rsidR="000D6885" w:rsidRDefault="000D6885" w:rsidP="000D6885">
            <w:pPr>
              <w:pStyle w:val="ListParagraph"/>
              <w:spacing w:line="240" w:lineRule="auto"/>
              <w:ind w:left="34"/>
              <w:rPr>
                <w:rFonts w:ascii="Arial" w:eastAsia="Times New Roman" w:hAnsi="Arial" w:cs="Arial"/>
                <w:b/>
                <w:color w:val="auto"/>
                <w:kern w:val="0"/>
                <w:lang w:eastAsia="en-US"/>
              </w:rPr>
            </w:pPr>
            <w:r w:rsidRPr="000D6885">
              <w:rPr>
                <w:rFonts w:ascii="Arial" w:eastAsia="Times New Roman" w:hAnsi="Arial" w:cs="Arial"/>
                <w:b/>
                <w:color w:val="auto"/>
                <w:kern w:val="0"/>
                <w:sz w:val="22"/>
                <w:szCs w:val="22"/>
                <w:lang w:eastAsia="en-US"/>
              </w:rPr>
              <w:t>15.528.223,97</w:t>
            </w:r>
          </w:p>
          <w:p w:rsidR="00862099" w:rsidRPr="00862099" w:rsidRDefault="00862099" w:rsidP="000D6885">
            <w:pPr>
              <w:pStyle w:val="ListParagraph"/>
              <w:spacing w:line="240" w:lineRule="auto"/>
              <w:ind w:left="34"/>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___________________</w:t>
            </w:r>
          </w:p>
          <w:p w:rsidR="000D6885" w:rsidRDefault="00862099" w:rsidP="00862099">
            <w:pPr>
              <w:pStyle w:val="ListParagraph"/>
              <w:suppressAutoHyphens w:val="0"/>
              <w:spacing w:line="240" w:lineRule="auto"/>
              <w:ind w:left="34"/>
              <w:jc w:val="both"/>
              <w:rPr>
                <w:rFonts w:ascii="Arial" w:eastAsia="Times New Roman" w:hAnsi="Arial" w:cs="Arial"/>
                <w:color w:val="auto"/>
                <w:kern w:val="0"/>
                <w:lang w:eastAsia="en-US"/>
              </w:rPr>
            </w:pPr>
            <w:r>
              <w:rPr>
                <w:rFonts w:ascii="Arial" w:eastAsia="Times New Roman" w:hAnsi="Arial" w:cs="Arial"/>
                <w:color w:val="auto"/>
                <w:kern w:val="0"/>
                <w:sz w:val="22"/>
                <w:szCs w:val="22"/>
                <w:lang w:eastAsia="en-US"/>
              </w:rPr>
              <w:t>- За допунске ризике</w:t>
            </w:r>
            <w:r w:rsidRPr="00BC5E33">
              <w:rPr>
                <w:rFonts w:ascii="Arial" w:eastAsia="Times New Roman" w:hAnsi="Arial" w:cs="Arial"/>
                <w:color w:val="auto"/>
                <w:kern w:val="0"/>
                <w:sz w:val="22"/>
                <w:szCs w:val="22"/>
                <w:lang w:val="sr-Latn-CS" w:eastAsia="en-US"/>
              </w:rPr>
              <w:t xml:space="preserve"> </w:t>
            </w:r>
            <w:r>
              <w:rPr>
                <w:rFonts w:ascii="Arial" w:eastAsia="Times New Roman" w:hAnsi="Arial" w:cs="Arial"/>
                <w:color w:val="auto"/>
                <w:kern w:val="0"/>
                <w:sz w:val="22"/>
                <w:szCs w:val="22"/>
                <w:lang w:eastAsia="en-US"/>
              </w:rPr>
              <w:t>(</w:t>
            </w:r>
            <w:r w:rsidRPr="00BC5E33">
              <w:rPr>
                <w:rFonts w:ascii="Arial" w:eastAsia="Times New Roman" w:hAnsi="Arial" w:cs="Arial"/>
                <w:color w:val="auto"/>
                <w:kern w:val="0"/>
                <w:sz w:val="22"/>
                <w:szCs w:val="22"/>
                <w:lang w:val="sr-Latn-CS" w:eastAsia="en-US"/>
              </w:rPr>
              <w:t>излив воде из инсталација на „први ризик“</w:t>
            </w:r>
            <w:r>
              <w:rPr>
                <w:rFonts w:ascii="Arial" w:eastAsia="Times New Roman" w:hAnsi="Arial" w:cs="Arial"/>
                <w:color w:val="auto"/>
                <w:kern w:val="0"/>
                <w:sz w:val="22"/>
                <w:szCs w:val="22"/>
                <w:lang w:eastAsia="en-US"/>
              </w:rPr>
              <w:t xml:space="preserve">), за </w:t>
            </w:r>
            <w:r>
              <w:rPr>
                <w:rFonts w:ascii="Arial" w:eastAsia="Times New Roman" w:hAnsi="Arial" w:cs="Arial"/>
                <w:color w:val="auto"/>
                <w:kern w:val="0"/>
                <w:sz w:val="22"/>
                <w:szCs w:val="22"/>
                <w:lang w:val="sr-Latn-CS" w:eastAsia="en-US"/>
              </w:rPr>
              <w:t>грађевинск</w:t>
            </w:r>
            <w:r w:rsidR="00CB0625">
              <w:rPr>
                <w:rFonts w:ascii="Arial" w:eastAsia="Times New Roman" w:hAnsi="Arial" w:cs="Arial"/>
                <w:color w:val="auto"/>
                <w:kern w:val="0"/>
                <w:sz w:val="22"/>
                <w:szCs w:val="22"/>
                <w:lang w:eastAsia="en-US"/>
              </w:rPr>
              <w:t>е</w:t>
            </w:r>
            <w:r w:rsidR="00CB0625">
              <w:rPr>
                <w:rFonts w:ascii="Arial" w:eastAsia="Times New Roman" w:hAnsi="Arial" w:cs="Arial"/>
                <w:color w:val="auto"/>
                <w:kern w:val="0"/>
                <w:sz w:val="22"/>
                <w:szCs w:val="22"/>
                <w:lang w:val="sr-Latn-CS" w:eastAsia="en-US"/>
              </w:rPr>
              <w:t xml:space="preserve"> објект</w:t>
            </w:r>
            <w:r w:rsidR="00CB0625">
              <w:rPr>
                <w:rFonts w:ascii="Arial" w:eastAsia="Times New Roman" w:hAnsi="Arial" w:cs="Arial"/>
                <w:color w:val="auto"/>
                <w:kern w:val="0"/>
                <w:sz w:val="22"/>
                <w:szCs w:val="22"/>
                <w:lang w:eastAsia="en-US"/>
              </w:rPr>
              <w:t>е</w:t>
            </w:r>
            <w:r>
              <w:rPr>
                <w:rFonts w:ascii="Arial" w:eastAsia="Times New Roman" w:hAnsi="Arial" w:cs="Arial"/>
                <w:color w:val="auto"/>
                <w:kern w:val="0"/>
                <w:sz w:val="22"/>
                <w:szCs w:val="22"/>
                <w:lang w:val="sr-Latn-CS" w:eastAsia="en-US"/>
              </w:rPr>
              <w:t>,</w:t>
            </w:r>
            <w:r w:rsidRPr="00862099">
              <w:rPr>
                <w:rFonts w:ascii="Arial" w:eastAsia="Times New Roman" w:hAnsi="Arial" w:cs="Arial"/>
                <w:color w:val="auto"/>
                <w:kern w:val="0"/>
                <w:sz w:val="22"/>
                <w:szCs w:val="22"/>
                <w:lang w:val="sr-Latn-CS" w:eastAsia="en-US"/>
              </w:rPr>
              <w:t>опрем</w:t>
            </w:r>
            <w:r w:rsidR="00CB0625">
              <w:rPr>
                <w:rFonts w:ascii="Arial" w:eastAsia="Times New Roman" w:hAnsi="Arial" w:cs="Arial"/>
                <w:color w:val="auto"/>
                <w:kern w:val="0"/>
                <w:sz w:val="22"/>
                <w:szCs w:val="22"/>
                <w:lang w:eastAsia="en-US"/>
              </w:rPr>
              <w:t>у</w:t>
            </w:r>
            <w:r w:rsidRPr="00862099">
              <w:rPr>
                <w:rFonts w:ascii="Arial" w:eastAsia="Times New Roman" w:hAnsi="Arial" w:cs="Arial"/>
                <w:color w:val="auto"/>
                <w:kern w:val="0"/>
                <w:sz w:val="22"/>
                <w:szCs w:val="22"/>
                <w:lang w:val="sr-Latn-CS" w:eastAsia="en-US"/>
              </w:rPr>
              <w:t>, залихе</w:t>
            </w:r>
            <w:r>
              <w:rPr>
                <w:rFonts w:ascii="Arial" w:eastAsia="Times New Roman" w:hAnsi="Arial" w:cs="Arial"/>
                <w:color w:val="auto"/>
                <w:kern w:val="0"/>
                <w:sz w:val="22"/>
                <w:szCs w:val="22"/>
                <w:lang w:eastAsia="en-US"/>
              </w:rPr>
              <w:t>: 5%</w:t>
            </w:r>
          </w:p>
          <w:p w:rsidR="00862099" w:rsidRDefault="00862099" w:rsidP="00862099">
            <w:pPr>
              <w:pStyle w:val="ListParagraph"/>
              <w:suppressAutoHyphens w:val="0"/>
              <w:spacing w:line="240" w:lineRule="auto"/>
              <w:ind w:left="34"/>
              <w:jc w:val="both"/>
              <w:rPr>
                <w:rFonts w:ascii="Arial" w:eastAsia="Times New Roman" w:hAnsi="Arial" w:cs="Arial"/>
                <w:color w:val="auto"/>
                <w:kern w:val="0"/>
                <w:lang w:eastAsia="en-US"/>
              </w:rPr>
            </w:pPr>
            <w:r>
              <w:rPr>
                <w:rFonts w:ascii="Arial" w:eastAsia="Times New Roman" w:hAnsi="Arial" w:cs="Arial"/>
                <w:color w:val="auto"/>
                <w:kern w:val="0"/>
                <w:sz w:val="22"/>
                <w:szCs w:val="22"/>
                <w:lang w:eastAsia="en-US"/>
              </w:rPr>
              <w:t>- За допунске ризике</w:t>
            </w:r>
            <w:r w:rsidRPr="00BC5E33">
              <w:rPr>
                <w:rFonts w:ascii="Arial" w:eastAsia="Times New Roman" w:hAnsi="Arial" w:cs="Arial"/>
                <w:color w:val="auto"/>
                <w:kern w:val="0"/>
                <w:sz w:val="22"/>
                <w:szCs w:val="22"/>
                <w:lang w:val="sr-Latn-CS" w:eastAsia="en-US"/>
              </w:rPr>
              <w:t xml:space="preserve"> </w:t>
            </w:r>
            <w:r>
              <w:rPr>
                <w:rFonts w:ascii="Arial" w:eastAsia="Times New Roman" w:hAnsi="Arial" w:cs="Arial"/>
                <w:color w:val="auto"/>
                <w:kern w:val="0"/>
                <w:sz w:val="22"/>
                <w:szCs w:val="22"/>
                <w:lang w:eastAsia="en-US"/>
              </w:rPr>
              <w:t>(</w:t>
            </w:r>
            <w:r w:rsidR="00CB0625" w:rsidRPr="00BC5E33">
              <w:rPr>
                <w:rFonts w:ascii="Arial" w:eastAsia="Times New Roman" w:hAnsi="Arial" w:cs="Arial"/>
                <w:color w:val="auto"/>
                <w:kern w:val="0"/>
                <w:sz w:val="22"/>
                <w:szCs w:val="22"/>
                <w:lang w:val="sr-Latn-CS" w:eastAsia="en-US"/>
              </w:rPr>
              <w:t>поплава, бујица и висока вода на „први ризик“</w:t>
            </w:r>
            <w:r>
              <w:rPr>
                <w:rFonts w:ascii="Arial" w:eastAsia="Times New Roman" w:hAnsi="Arial" w:cs="Arial"/>
                <w:color w:val="auto"/>
                <w:kern w:val="0"/>
                <w:sz w:val="22"/>
                <w:szCs w:val="22"/>
                <w:lang w:eastAsia="en-US"/>
              </w:rPr>
              <w:t xml:space="preserve">), за </w:t>
            </w:r>
            <w:r>
              <w:rPr>
                <w:rFonts w:ascii="Arial" w:eastAsia="Times New Roman" w:hAnsi="Arial" w:cs="Arial"/>
                <w:color w:val="auto"/>
                <w:kern w:val="0"/>
                <w:sz w:val="22"/>
                <w:szCs w:val="22"/>
                <w:lang w:val="sr-Latn-CS" w:eastAsia="en-US"/>
              </w:rPr>
              <w:t>грађевинск</w:t>
            </w:r>
            <w:r w:rsidR="00CB0625">
              <w:rPr>
                <w:rFonts w:ascii="Arial" w:eastAsia="Times New Roman" w:hAnsi="Arial" w:cs="Arial"/>
                <w:color w:val="auto"/>
                <w:kern w:val="0"/>
                <w:sz w:val="22"/>
                <w:szCs w:val="22"/>
                <w:lang w:eastAsia="en-US"/>
              </w:rPr>
              <w:t>е</w:t>
            </w:r>
            <w:r w:rsidR="00CB0625">
              <w:rPr>
                <w:rFonts w:ascii="Arial" w:eastAsia="Times New Roman" w:hAnsi="Arial" w:cs="Arial"/>
                <w:color w:val="auto"/>
                <w:kern w:val="0"/>
                <w:sz w:val="22"/>
                <w:szCs w:val="22"/>
                <w:lang w:val="sr-Latn-CS" w:eastAsia="en-US"/>
              </w:rPr>
              <w:t xml:space="preserve"> објект</w:t>
            </w:r>
            <w:r w:rsidR="00CB0625">
              <w:rPr>
                <w:rFonts w:ascii="Arial" w:eastAsia="Times New Roman" w:hAnsi="Arial" w:cs="Arial"/>
                <w:color w:val="auto"/>
                <w:kern w:val="0"/>
                <w:sz w:val="22"/>
                <w:szCs w:val="22"/>
                <w:lang w:eastAsia="en-US"/>
              </w:rPr>
              <w:t>е</w:t>
            </w:r>
            <w:r>
              <w:rPr>
                <w:rFonts w:ascii="Arial" w:eastAsia="Times New Roman" w:hAnsi="Arial" w:cs="Arial"/>
                <w:color w:val="auto"/>
                <w:kern w:val="0"/>
                <w:sz w:val="22"/>
                <w:szCs w:val="22"/>
                <w:lang w:val="sr-Latn-CS" w:eastAsia="en-US"/>
              </w:rPr>
              <w:t>,</w:t>
            </w:r>
            <w:r w:rsidRPr="00862099">
              <w:rPr>
                <w:rFonts w:ascii="Arial" w:eastAsia="Times New Roman" w:hAnsi="Arial" w:cs="Arial"/>
                <w:color w:val="auto"/>
                <w:kern w:val="0"/>
                <w:sz w:val="22"/>
                <w:szCs w:val="22"/>
                <w:lang w:val="sr-Latn-CS" w:eastAsia="en-US"/>
              </w:rPr>
              <w:t>опрем</w:t>
            </w:r>
            <w:r w:rsidR="00CB0625">
              <w:rPr>
                <w:rFonts w:ascii="Arial" w:eastAsia="Times New Roman" w:hAnsi="Arial" w:cs="Arial"/>
                <w:color w:val="auto"/>
                <w:kern w:val="0"/>
                <w:sz w:val="22"/>
                <w:szCs w:val="22"/>
                <w:lang w:eastAsia="en-US"/>
              </w:rPr>
              <w:t>у</w:t>
            </w:r>
            <w:r w:rsidRPr="00862099">
              <w:rPr>
                <w:rFonts w:ascii="Arial" w:eastAsia="Times New Roman" w:hAnsi="Arial" w:cs="Arial"/>
                <w:color w:val="auto"/>
                <w:kern w:val="0"/>
                <w:sz w:val="22"/>
                <w:szCs w:val="22"/>
                <w:lang w:val="sr-Latn-CS" w:eastAsia="en-US"/>
              </w:rPr>
              <w:t>, залихе</w:t>
            </w:r>
            <w:r>
              <w:rPr>
                <w:rFonts w:ascii="Arial" w:eastAsia="Times New Roman" w:hAnsi="Arial" w:cs="Arial"/>
                <w:color w:val="auto"/>
                <w:kern w:val="0"/>
                <w:sz w:val="22"/>
                <w:szCs w:val="22"/>
                <w:lang w:eastAsia="en-US"/>
              </w:rPr>
              <w:t>: 5%</w:t>
            </w:r>
          </w:p>
          <w:p w:rsidR="00CB0625" w:rsidRPr="00CB0625" w:rsidRDefault="00CB0625" w:rsidP="00862099">
            <w:pPr>
              <w:pStyle w:val="ListParagraph"/>
              <w:suppressAutoHyphens w:val="0"/>
              <w:spacing w:line="240" w:lineRule="auto"/>
              <w:ind w:left="34"/>
              <w:jc w:val="both"/>
              <w:rPr>
                <w:rFonts w:ascii="Arial" w:eastAsia="Times New Roman" w:hAnsi="Arial" w:cs="Arial"/>
                <w:color w:val="auto"/>
                <w:kern w:val="0"/>
                <w:lang w:eastAsia="en-US"/>
              </w:rPr>
            </w:pPr>
            <w:r>
              <w:rPr>
                <w:rFonts w:ascii="Arial" w:eastAsia="Times New Roman" w:hAnsi="Arial" w:cs="Arial"/>
                <w:color w:val="auto"/>
                <w:kern w:val="0"/>
                <w:sz w:val="22"/>
                <w:szCs w:val="22"/>
                <w:lang w:eastAsia="en-US"/>
              </w:rPr>
              <w:t>- За допунски ризик (</w:t>
            </w:r>
            <w:r w:rsidRPr="00BC5E33">
              <w:rPr>
                <w:rFonts w:ascii="Arial" w:eastAsia="Times New Roman" w:hAnsi="Arial" w:cs="Arial"/>
                <w:color w:val="auto"/>
                <w:kern w:val="0"/>
                <w:sz w:val="22"/>
                <w:szCs w:val="22"/>
                <w:lang w:val="sr-Latn-CS" w:eastAsia="en-US"/>
              </w:rPr>
              <w:t>земљотрес на „први ризик“</w:t>
            </w:r>
            <w:r>
              <w:rPr>
                <w:rFonts w:ascii="Arial" w:eastAsia="Times New Roman" w:hAnsi="Arial" w:cs="Arial"/>
                <w:color w:val="auto"/>
                <w:kern w:val="0"/>
                <w:sz w:val="22"/>
                <w:szCs w:val="22"/>
                <w:lang w:eastAsia="en-US"/>
              </w:rPr>
              <w:t xml:space="preserve">), за </w:t>
            </w:r>
            <w:r>
              <w:rPr>
                <w:rFonts w:ascii="Arial" w:eastAsia="Times New Roman" w:hAnsi="Arial" w:cs="Arial"/>
                <w:color w:val="auto"/>
                <w:kern w:val="0"/>
                <w:sz w:val="22"/>
                <w:szCs w:val="22"/>
                <w:lang w:val="sr-Latn-CS" w:eastAsia="en-US"/>
              </w:rPr>
              <w:t>грађевинск</w:t>
            </w:r>
            <w:r>
              <w:rPr>
                <w:rFonts w:ascii="Arial" w:eastAsia="Times New Roman" w:hAnsi="Arial" w:cs="Arial"/>
                <w:color w:val="auto"/>
                <w:kern w:val="0"/>
                <w:sz w:val="22"/>
                <w:szCs w:val="22"/>
                <w:lang w:eastAsia="en-US"/>
              </w:rPr>
              <w:t>е</w:t>
            </w:r>
            <w:r>
              <w:rPr>
                <w:rFonts w:ascii="Arial" w:eastAsia="Times New Roman" w:hAnsi="Arial" w:cs="Arial"/>
                <w:color w:val="auto"/>
                <w:kern w:val="0"/>
                <w:sz w:val="22"/>
                <w:szCs w:val="22"/>
                <w:lang w:val="sr-Latn-CS" w:eastAsia="en-US"/>
              </w:rPr>
              <w:t xml:space="preserve"> објект</w:t>
            </w:r>
            <w:r>
              <w:rPr>
                <w:rFonts w:ascii="Arial" w:eastAsia="Times New Roman" w:hAnsi="Arial" w:cs="Arial"/>
                <w:color w:val="auto"/>
                <w:kern w:val="0"/>
                <w:sz w:val="22"/>
                <w:szCs w:val="22"/>
                <w:lang w:eastAsia="en-US"/>
              </w:rPr>
              <w:t>е: 10%</w:t>
            </w:r>
          </w:p>
          <w:p w:rsidR="00862099" w:rsidRPr="00862099" w:rsidRDefault="00862099" w:rsidP="00862099">
            <w:pPr>
              <w:pStyle w:val="ListParagraph"/>
              <w:suppressAutoHyphens w:val="0"/>
              <w:spacing w:line="240" w:lineRule="auto"/>
              <w:ind w:left="34"/>
              <w:jc w:val="both"/>
              <w:rPr>
                <w:rFonts w:ascii="Arial" w:eastAsia="Times New Roman" w:hAnsi="Arial" w:cs="Arial"/>
                <w:color w:val="auto"/>
                <w:kern w:val="0"/>
                <w:lang w:eastAsia="en-US"/>
              </w:rPr>
            </w:pPr>
          </w:p>
        </w:tc>
      </w:tr>
      <w:tr w:rsidR="00BC5E33" w:rsidRPr="00BC5E33" w:rsidTr="00B01067">
        <w:trPr>
          <w:trHeight w:val="4460"/>
        </w:trPr>
        <w:tc>
          <w:tcPr>
            <w:tcW w:w="1843" w:type="dxa"/>
            <w:vMerge/>
          </w:tcPr>
          <w:p w:rsidR="00BC5E33" w:rsidRPr="00BC5E33" w:rsidRDefault="00BC5E33" w:rsidP="00BC5E33">
            <w:pPr>
              <w:spacing w:line="240" w:lineRule="auto"/>
              <w:jc w:val="both"/>
              <w:rPr>
                <w:rFonts w:ascii="Arial" w:eastAsia="Times New Roman" w:hAnsi="Arial" w:cs="Arial"/>
                <w:b/>
                <w:color w:val="auto"/>
                <w:kern w:val="0"/>
                <w:lang w:val="sr-Latn-CS" w:eastAsia="en-US"/>
              </w:rPr>
            </w:pPr>
          </w:p>
        </w:tc>
        <w:tc>
          <w:tcPr>
            <w:tcW w:w="4394" w:type="dxa"/>
            <w:vAlign w:val="center"/>
          </w:tcPr>
          <w:p w:rsidR="00BC5E33" w:rsidRPr="00CB0625" w:rsidRDefault="00BC5E33" w:rsidP="00B01067">
            <w:pPr>
              <w:suppressAutoHyphens w:val="0"/>
              <w:spacing w:line="240" w:lineRule="auto"/>
              <w:jc w:val="both"/>
              <w:rPr>
                <w:rFonts w:ascii="Arial" w:eastAsia="Times New Roman" w:hAnsi="Arial" w:cs="Arial"/>
                <w:b/>
                <w:color w:val="auto"/>
                <w:kern w:val="0"/>
                <w:lang w:val="sr-Latn-CS" w:eastAsia="en-US"/>
              </w:rPr>
            </w:pPr>
          </w:p>
          <w:p w:rsidR="00BC5E33" w:rsidRPr="00CB0625" w:rsidRDefault="00BC5E33" w:rsidP="00B01067">
            <w:pPr>
              <w:suppressAutoHyphens w:val="0"/>
              <w:spacing w:line="240" w:lineRule="auto"/>
              <w:jc w:val="both"/>
              <w:rPr>
                <w:rFonts w:ascii="Arial" w:eastAsia="Times New Roman" w:hAnsi="Arial" w:cs="Arial"/>
                <w:b/>
                <w:color w:val="auto"/>
                <w:kern w:val="0"/>
                <w:lang w:val="sr-Latn-CS" w:eastAsia="en-US"/>
              </w:rPr>
            </w:pPr>
            <w:r w:rsidRPr="00CB0625">
              <w:rPr>
                <w:rFonts w:ascii="Arial" w:eastAsia="Times New Roman" w:hAnsi="Arial" w:cs="Arial"/>
                <w:b/>
                <w:color w:val="auto"/>
                <w:kern w:val="0"/>
                <w:sz w:val="22"/>
                <w:szCs w:val="22"/>
                <w:lang w:val="sr-Latn-CS" w:eastAsia="en-US"/>
              </w:rPr>
              <w:t>Осигурање од ризика лома машина и неких других опасности</w:t>
            </w:r>
          </w:p>
          <w:p w:rsidR="00BC5E33" w:rsidRPr="00CB0625" w:rsidRDefault="00BC5E33" w:rsidP="00B01067">
            <w:pPr>
              <w:suppressAutoHyphens w:val="0"/>
              <w:spacing w:line="240" w:lineRule="auto"/>
              <w:jc w:val="both"/>
              <w:rPr>
                <w:rFonts w:ascii="Arial" w:eastAsia="Times New Roman" w:hAnsi="Arial" w:cs="Arial"/>
                <w:color w:val="auto"/>
                <w:kern w:val="0"/>
                <w:lang w:val="sr-Latn-CS" w:eastAsia="en-US"/>
              </w:rPr>
            </w:pPr>
            <w:r w:rsidRPr="00CB0625">
              <w:rPr>
                <w:rFonts w:ascii="Arial" w:eastAsia="Times New Roman" w:hAnsi="Arial" w:cs="Arial"/>
                <w:color w:val="auto"/>
                <w:kern w:val="0"/>
                <w:sz w:val="22"/>
                <w:szCs w:val="22"/>
                <w:lang w:val="sr-Latn-CS" w:eastAsia="en-US"/>
              </w:rPr>
              <w:t>Осигурава</w:t>
            </w:r>
            <w:r w:rsidR="000D6885" w:rsidRPr="00CB0625">
              <w:rPr>
                <w:rFonts w:ascii="Arial" w:eastAsia="Times New Roman" w:hAnsi="Arial" w:cs="Arial"/>
                <w:color w:val="auto"/>
                <w:kern w:val="0"/>
                <w:sz w:val="22"/>
                <w:szCs w:val="22"/>
                <w:lang w:eastAsia="en-US"/>
              </w:rPr>
              <w:t>ју</w:t>
            </w:r>
            <w:r w:rsidRPr="00CB0625">
              <w:rPr>
                <w:rFonts w:ascii="Arial" w:eastAsia="Times New Roman" w:hAnsi="Arial" w:cs="Arial"/>
                <w:color w:val="auto"/>
                <w:kern w:val="0"/>
                <w:sz w:val="22"/>
                <w:szCs w:val="22"/>
                <w:lang w:val="sr-Latn-CS" w:eastAsia="en-US"/>
              </w:rPr>
              <w:t xml:space="preserve"> се: </w:t>
            </w:r>
          </w:p>
          <w:p w:rsidR="00BC5E33" w:rsidRPr="00CB0625" w:rsidRDefault="00BC5E33" w:rsidP="00B01067">
            <w:pPr>
              <w:suppressAutoHyphens w:val="0"/>
              <w:spacing w:line="240" w:lineRule="auto"/>
              <w:jc w:val="both"/>
              <w:rPr>
                <w:rFonts w:ascii="Arial" w:eastAsia="Times New Roman" w:hAnsi="Arial" w:cs="Arial"/>
                <w:color w:val="auto"/>
                <w:kern w:val="0"/>
                <w:lang w:val="sr-Latn-CS" w:eastAsia="en-US"/>
              </w:rPr>
            </w:pPr>
            <w:r w:rsidRPr="00CB0625">
              <w:rPr>
                <w:rFonts w:ascii="Arial" w:eastAsia="Times New Roman" w:hAnsi="Arial" w:cs="Arial"/>
                <w:color w:val="auto"/>
                <w:kern w:val="0"/>
                <w:sz w:val="22"/>
                <w:szCs w:val="22"/>
                <w:lang w:val="sr-Latn-CS" w:eastAsia="en-US"/>
              </w:rPr>
              <w:t xml:space="preserve">- машине, </w:t>
            </w:r>
            <w:r w:rsidR="000D6885" w:rsidRPr="00CB0625">
              <w:rPr>
                <w:rFonts w:ascii="Arial" w:eastAsia="Times New Roman" w:hAnsi="Arial" w:cs="Arial"/>
                <w:color w:val="auto"/>
                <w:kern w:val="0"/>
                <w:sz w:val="22"/>
                <w:szCs w:val="22"/>
                <w:lang w:eastAsia="en-US"/>
              </w:rPr>
              <w:t xml:space="preserve">лабораторијска опрема, </w:t>
            </w:r>
            <w:r w:rsidRPr="00CB0625">
              <w:rPr>
                <w:rFonts w:ascii="Arial" w:eastAsia="Times New Roman" w:hAnsi="Arial" w:cs="Arial"/>
                <w:color w:val="auto"/>
                <w:kern w:val="0"/>
                <w:sz w:val="22"/>
                <w:szCs w:val="22"/>
                <w:lang w:val="sr-Latn-CS" w:eastAsia="en-US"/>
              </w:rPr>
              <w:t>апарати и уређаји</w:t>
            </w:r>
            <w:r w:rsidR="000D6885" w:rsidRPr="00CB0625">
              <w:rPr>
                <w:rFonts w:ascii="Arial" w:eastAsia="Times New Roman" w:hAnsi="Arial" w:cs="Arial"/>
                <w:color w:val="auto"/>
                <w:kern w:val="0"/>
                <w:sz w:val="22"/>
                <w:szCs w:val="22"/>
                <w:lang w:eastAsia="en-US"/>
              </w:rPr>
              <w:t xml:space="preserve">, </w:t>
            </w:r>
            <w:r w:rsidR="00B01067" w:rsidRPr="00CB0625">
              <w:rPr>
                <w:rFonts w:ascii="Arial" w:eastAsia="Times New Roman" w:hAnsi="Arial" w:cs="Arial"/>
                <w:color w:val="auto"/>
                <w:kern w:val="0"/>
                <w:sz w:val="22"/>
                <w:szCs w:val="22"/>
                <w:lang w:eastAsia="en-US"/>
              </w:rPr>
              <w:t xml:space="preserve">електро и </w:t>
            </w:r>
            <w:r w:rsidR="000D6885" w:rsidRPr="00CB0625">
              <w:rPr>
                <w:rFonts w:ascii="Arial" w:eastAsia="Times New Roman" w:hAnsi="Arial" w:cs="Arial"/>
                <w:color w:val="auto"/>
                <w:kern w:val="0"/>
                <w:sz w:val="22"/>
                <w:szCs w:val="22"/>
                <w:lang w:eastAsia="en-US"/>
              </w:rPr>
              <w:t>машинска</w:t>
            </w:r>
            <w:r w:rsidR="000D6885" w:rsidRPr="00CB0625">
              <w:rPr>
                <w:rFonts w:ascii="Arial" w:eastAsia="Times New Roman" w:hAnsi="Arial" w:cs="Arial"/>
                <w:color w:val="auto"/>
                <w:kern w:val="0"/>
                <w:sz w:val="22"/>
                <w:szCs w:val="22"/>
                <w:lang w:val="sr-Latn-CS" w:eastAsia="en-US"/>
              </w:rPr>
              <w:t xml:space="preserve"> опрема </w:t>
            </w:r>
            <w:r w:rsidR="000D6885" w:rsidRPr="00CB0625">
              <w:rPr>
                <w:rFonts w:ascii="Arial" w:eastAsia="Times New Roman" w:hAnsi="Arial" w:cs="Arial"/>
                <w:color w:val="auto"/>
                <w:kern w:val="0"/>
                <w:sz w:val="22"/>
                <w:szCs w:val="22"/>
                <w:lang w:eastAsia="en-US"/>
              </w:rPr>
              <w:t>у саставу грађ</w:t>
            </w:r>
            <w:r w:rsidR="00B01067" w:rsidRPr="00CB0625">
              <w:rPr>
                <w:rFonts w:ascii="Arial" w:eastAsia="Times New Roman" w:hAnsi="Arial" w:cs="Arial"/>
                <w:color w:val="auto"/>
                <w:kern w:val="0"/>
                <w:sz w:val="22"/>
                <w:szCs w:val="22"/>
                <w:lang w:eastAsia="en-US"/>
              </w:rPr>
              <w:t>е</w:t>
            </w:r>
            <w:r w:rsidR="000D6885" w:rsidRPr="00CB0625">
              <w:rPr>
                <w:rFonts w:ascii="Arial" w:eastAsia="Times New Roman" w:hAnsi="Arial" w:cs="Arial"/>
                <w:color w:val="auto"/>
                <w:kern w:val="0"/>
                <w:sz w:val="22"/>
                <w:szCs w:val="22"/>
                <w:lang w:eastAsia="en-US"/>
              </w:rPr>
              <w:t>винских објеката</w:t>
            </w:r>
            <w:r w:rsidR="000D6885" w:rsidRPr="00CB0625">
              <w:rPr>
                <w:rFonts w:ascii="Arial" w:eastAsia="Times New Roman" w:hAnsi="Arial" w:cs="Arial"/>
                <w:color w:val="auto"/>
                <w:kern w:val="0"/>
                <w:sz w:val="22"/>
                <w:szCs w:val="22"/>
                <w:lang w:val="sr-Latn-CS" w:eastAsia="en-US"/>
              </w:rPr>
              <w:t xml:space="preserve"> и</w:t>
            </w:r>
            <w:r w:rsidR="000D6885" w:rsidRPr="00CB0625">
              <w:rPr>
                <w:rFonts w:ascii="Arial" w:eastAsia="Times New Roman" w:hAnsi="Arial" w:cs="Arial"/>
                <w:color w:val="auto"/>
                <w:kern w:val="0"/>
                <w:sz w:val="22"/>
                <w:szCs w:val="22"/>
                <w:lang w:eastAsia="en-US"/>
              </w:rPr>
              <w:t xml:space="preserve"> остала опрема</w:t>
            </w:r>
            <w:r w:rsidRPr="00CB0625">
              <w:rPr>
                <w:rFonts w:ascii="Arial" w:eastAsia="Times New Roman" w:hAnsi="Arial" w:cs="Arial"/>
                <w:color w:val="auto"/>
                <w:kern w:val="0"/>
                <w:sz w:val="22"/>
                <w:szCs w:val="22"/>
                <w:lang w:val="sr-Latn-CS" w:eastAsia="en-US"/>
              </w:rPr>
              <w:t xml:space="preserve"> са укљученим доплатком за откуп амортизоване вредности код делимичних штета и доплатком за откуп одбитне франшизе.</w:t>
            </w:r>
          </w:p>
        </w:tc>
        <w:tc>
          <w:tcPr>
            <w:tcW w:w="2694" w:type="dxa"/>
          </w:tcPr>
          <w:p w:rsidR="00BC5E33" w:rsidRPr="00CB0625" w:rsidRDefault="00BC5E33" w:rsidP="00BC5E33">
            <w:pPr>
              <w:suppressAutoHyphens w:val="0"/>
              <w:spacing w:line="240" w:lineRule="auto"/>
              <w:jc w:val="both"/>
              <w:rPr>
                <w:rFonts w:ascii="Arial" w:eastAsia="Times New Roman" w:hAnsi="Arial" w:cs="Arial"/>
                <w:b/>
                <w:color w:val="auto"/>
                <w:kern w:val="0"/>
                <w:lang w:eastAsia="en-US"/>
              </w:rPr>
            </w:pPr>
          </w:p>
          <w:p w:rsidR="000D6885" w:rsidRPr="00CB0625" w:rsidRDefault="000D6885" w:rsidP="00BC5E33">
            <w:pPr>
              <w:suppressAutoHyphens w:val="0"/>
              <w:spacing w:line="240" w:lineRule="auto"/>
              <w:jc w:val="both"/>
              <w:rPr>
                <w:rFonts w:ascii="Arial" w:eastAsia="Times New Roman" w:hAnsi="Arial" w:cs="Arial"/>
                <w:b/>
                <w:color w:val="auto"/>
                <w:kern w:val="0"/>
                <w:lang w:eastAsia="en-US"/>
              </w:rPr>
            </w:pPr>
          </w:p>
          <w:p w:rsidR="000D6885" w:rsidRPr="00CB0625" w:rsidRDefault="000D6885" w:rsidP="000D6885">
            <w:pPr>
              <w:pStyle w:val="ListParagraph"/>
              <w:numPr>
                <w:ilvl w:val="0"/>
                <w:numId w:val="30"/>
              </w:numPr>
              <w:tabs>
                <w:tab w:val="left" w:pos="176"/>
              </w:tabs>
              <w:suppressAutoHyphens w:val="0"/>
              <w:spacing w:line="240" w:lineRule="auto"/>
              <w:ind w:left="176" w:hanging="142"/>
              <w:jc w:val="both"/>
              <w:rPr>
                <w:rFonts w:ascii="Arial" w:eastAsia="Times New Roman" w:hAnsi="Arial" w:cs="Arial"/>
                <w:color w:val="auto"/>
                <w:kern w:val="0"/>
                <w:lang w:eastAsia="en-US"/>
              </w:rPr>
            </w:pPr>
            <w:r w:rsidRPr="00CB0625">
              <w:rPr>
                <w:rFonts w:ascii="Arial" w:eastAsia="Times New Roman" w:hAnsi="Arial" w:cs="Arial"/>
                <w:color w:val="auto"/>
                <w:kern w:val="0"/>
                <w:sz w:val="22"/>
                <w:szCs w:val="22"/>
                <w:lang w:eastAsia="en-US"/>
              </w:rPr>
              <w:t>За машине, лабораторијску опрему, апарате и уређаје:</w:t>
            </w:r>
          </w:p>
          <w:p w:rsidR="000D6885" w:rsidRPr="00CB0625" w:rsidRDefault="000D6885" w:rsidP="000D6885">
            <w:pPr>
              <w:pStyle w:val="ListParagraph"/>
              <w:tabs>
                <w:tab w:val="left" w:pos="176"/>
              </w:tabs>
              <w:suppressAutoHyphens w:val="0"/>
              <w:spacing w:line="240" w:lineRule="auto"/>
              <w:ind w:left="176"/>
              <w:jc w:val="both"/>
              <w:rPr>
                <w:rFonts w:ascii="Arial" w:eastAsia="Times New Roman" w:hAnsi="Arial" w:cs="Arial"/>
                <w:b/>
                <w:color w:val="auto"/>
                <w:kern w:val="0"/>
                <w:lang w:eastAsia="en-US"/>
              </w:rPr>
            </w:pPr>
            <w:r w:rsidRPr="00CB0625">
              <w:rPr>
                <w:rFonts w:ascii="Arial" w:eastAsia="Times New Roman" w:hAnsi="Arial" w:cs="Arial"/>
                <w:b/>
                <w:color w:val="auto"/>
                <w:kern w:val="0"/>
                <w:sz w:val="22"/>
                <w:szCs w:val="22"/>
                <w:lang w:eastAsia="en-US"/>
              </w:rPr>
              <w:t>532.686.822,89</w:t>
            </w:r>
          </w:p>
          <w:p w:rsidR="00B01067" w:rsidRPr="00CB0625" w:rsidRDefault="00B01067" w:rsidP="000D6885">
            <w:pPr>
              <w:pStyle w:val="ListParagraph"/>
              <w:tabs>
                <w:tab w:val="left" w:pos="176"/>
              </w:tabs>
              <w:suppressAutoHyphens w:val="0"/>
              <w:spacing w:line="240" w:lineRule="auto"/>
              <w:ind w:left="176"/>
              <w:jc w:val="both"/>
              <w:rPr>
                <w:rFonts w:ascii="Arial" w:eastAsia="Times New Roman" w:hAnsi="Arial" w:cs="Arial"/>
                <w:b/>
                <w:color w:val="auto"/>
                <w:kern w:val="0"/>
                <w:lang w:eastAsia="en-US"/>
              </w:rPr>
            </w:pPr>
          </w:p>
          <w:p w:rsidR="00B01067" w:rsidRPr="00CB0625" w:rsidRDefault="00B01067" w:rsidP="00B01067">
            <w:pPr>
              <w:pStyle w:val="ListParagraph"/>
              <w:numPr>
                <w:ilvl w:val="0"/>
                <w:numId w:val="30"/>
              </w:numPr>
              <w:tabs>
                <w:tab w:val="left" w:pos="0"/>
                <w:tab w:val="left" w:pos="176"/>
              </w:tabs>
              <w:suppressAutoHyphens w:val="0"/>
              <w:spacing w:line="240" w:lineRule="auto"/>
              <w:ind w:left="176" w:hanging="686"/>
              <w:jc w:val="both"/>
              <w:rPr>
                <w:rFonts w:ascii="Arial" w:eastAsia="Times New Roman" w:hAnsi="Arial" w:cs="Arial"/>
                <w:color w:val="auto"/>
                <w:kern w:val="0"/>
                <w:lang w:eastAsia="en-US"/>
              </w:rPr>
            </w:pPr>
            <w:r w:rsidRPr="00CB0625">
              <w:rPr>
                <w:rFonts w:ascii="Arial" w:eastAsia="Times New Roman" w:hAnsi="Arial" w:cs="Arial"/>
                <w:color w:val="auto"/>
                <w:kern w:val="0"/>
                <w:sz w:val="22"/>
                <w:szCs w:val="22"/>
                <w:lang w:eastAsia="en-US"/>
              </w:rPr>
              <w:t>-За електро и машинску опрему у саставу грађевинских објеката:</w:t>
            </w:r>
          </w:p>
          <w:p w:rsidR="00B01067" w:rsidRPr="00CB0625" w:rsidRDefault="00B01067" w:rsidP="00B01067">
            <w:pPr>
              <w:pStyle w:val="ListParagraph"/>
              <w:numPr>
                <w:ilvl w:val="0"/>
                <w:numId w:val="30"/>
              </w:numPr>
              <w:tabs>
                <w:tab w:val="left" w:pos="0"/>
                <w:tab w:val="left" w:pos="176"/>
              </w:tabs>
              <w:suppressAutoHyphens w:val="0"/>
              <w:spacing w:line="240" w:lineRule="auto"/>
              <w:ind w:left="176" w:hanging="686"/>
              <w:jc w:val="both"/>
              <w:rPr>
                <w:rFonts w:ascii="Arial" w:eastAsia="Times New Roman" w:hAnsi="Arial" w:cs="Arial"/>
                <w:color w:val="auto"/>
                <w:kern w:val="0"/>
                <w:lang w:eastAsia="en-US"/>
              </w:rPr>
            </w:pPr>
            <w:r w:rsidRPr="00CB0625">
              <w:rPr>
                <w:rFonts w:ascii="Arial" w:eastAsia="Times New Roman" w:hAnsi="Arial" w:cs="Arial"/>
                <w:color w:val="auto"/>
                <w:kern w:val="0"/>
                <w:sz w:val="22"/>
                <w:szCs w:val="22"/>
                <w:lang w:eastAsia="en-US"/>
              </w:rPr>
              <w:t xml:space="preserve">   </w:t>
            </w:r>
            <w:r w:rsidRPr="00CB0625">
              <w:rPr>
                <w:rFonts w:ascii="Arial" w:eastAsia="Times New Roman" w:hAnsi="Arial" w:cs="Arial"/>
                <w:b/>
                <w:color w:val="auto"/>
                <w:kern w:val="0"/>
                <w:sz w:val="22"/>
                <w:szCs w:val="22"/>
                <w:lang w:eastAsia="en-US"/>
              </w:rPr>
              <w:t>7% од вредности грађевинског објекта</w:t>
            </w:r>
          </w:p>
          <w:p w:rsidR="00B01067" w:rsidRPr="00CB0625" w:rsidRDefault="00B01067" w:rsidP="00B01067">
            <w:pPr>
              <w:tabs>
                <w:tab w:val="left" w:pos="0"/>
                <w:tab w:val="left" w:pos="176"/>
              </w:tabs>
              <w:suppressAutoHyphens w:val="0"/>
              <w:spacing w:line="240" w:lineRule="auto"/>
              <w:jc w:val="both"/>
              <w:rPr>
                <w:rFonts w:ascii="Arial" w:eastAsia="Times New Roman" w:hAnsi="Arial" w:cs="Arial"/>
                <w:color w:val="auto"/>
                <w:kern w:val="0"/>
                <w:lang w:eastAsia="en-US"/>
              </w:rPr>
            </w:pPr>
          </w:p>
          <w:p w:rsidR="00B01067" w:rsidRPr="00CB0625" w:rsidRDefault="00B01067" w:rsidP="00B01067">
            <w:pPr>
              <w:tabs>
                <w:tab w:val="left" w:pos="0"/>
                <w:tab w:val="left" w:pos="176"/>
              </w:tabs>
              <w:suppressAutoHyphens w:val="0"/>
              <w:spacing w:line="240" w:lineRule="auto"/>
              <w:jc w:val="both"/>
              <w:rPr>
                <w:rFonts w:ascii="Arial" w:eastAsia="Times New Roman" w:hAnsi="Arial" w:cs="Arial"/>
                <w:color w:val="auto"/>
                <w:kern w:val="0"/>
                <w:lang w:eastAsia="en-US"/>
              </w:rPr>
            </w:pPr>
            <w:r w:rsidRPr="00CB0625">
              <w:rPr>
                <w:rFonts w:ascii="Arial" w:eastAsia="Times New Roman" w:hAnsi="Arial" w:cs="Arial"/>
                <w:color w:val="auto"/>
                <w:kern w:val="0"/>
                <w:sz w:val="22"/>
                <w:szCs w:val="22"/>
                <w:lang w:eastAsia="en-US"/>
              </w:rPr>
              <w:t>-за осталу опрему:</w:t>
            </w:r>
          </w:p>
          <w:p w:rsidR="00B01067" w:rsidRPr="00CB0625" w:rsidRDefault="00B01067" w:rsidP="00B01067">
            <w:pPr>
              <w:tabs>
                <w:tab w:val="left" w:pos="0"/>
                <w:tab w:val="left" w:pos="176"/>
              </w:tabs>
              <w:suppressAutoHyphens w:val="0"/>
              <w:spacing w:line="240" w:lineRule="auto"/>
              <w:jc w:val="both"/>
              <w:rPr>
                <w:rFonts w:ascii="Arial" w:eastAsia="Times New Roman" w:hAnsi="Arial" w:cs="Arial"/>
                <w:b/>
                <w:color w:val="auto"/>
                <w:kern w:val="0"/>
                <w:lang w:eastAsia="en-US"/>
              </w:rPr>
            </w:pPr>
            <w:r w:rsidRPr="00CB0625">
              <w:rPr>
                <w:rFonts w:ascii="Arial" w:eastAsia="Times New Roman" w:hAnsi="Arial" w:cs="Arial"/>
                <w:color w:val="auto"/>
                <w:kern w:val="0"/>
                <w:sz w:val="22"/>
                <w:szCs w:val="22"/>
                <w:lang w:eastAsia="en-US"/>
              </w:rPr>
              <w:t xml:space="preserve">   </w:t>
            </w:r>
            <w:r w:rsidRPr="00CB0625">
              <w:rPr>
                <w:rFonts w:ascii="Arial" w:eastAsia="Times New Roman" w:hAnsi="Arial" w:cs="Arial"/>
                <w:b/>
                <w:color w:val="auto"/>
                <w:kern w:val="0"/>
                <w:sz w:val="22"/>
                <w:szCs w:val="22"/>
                <w:lang w:eastAsia="en-US"/>
              </w:rPr>
              <w:t>54.031.094,47</w:t>
            </w:r>
          </w:p>
          <w:p w:rsidR="00B01067" w:rsidRPr="00CB0625" w:rsidRDefault="00B01067" w:rsidP="00B01067">
            <w:pPr>
              <w:tabs>
                <w:tab w:val="left" w:pos="0"/>
                <w:tab w:val="left" w:pos="176"/>
              </w:tabs>
              <w:suppressAutoHyphens w:val="0"/>
              <w:spacing w:line="240" w:lineRule="auto"/>
              <w:jc w:val="both"/>
              <w:rPr>
                <w:rFonts w:ascii="Arial" w:eastAsia="Times New Roman" w:hAnsi="Arial" w:cs="Arial"/>
                <w:b/>
                <w:color w:val="auto"/>
                <w:kern w:val="0"/>
                <w:lang w:eastAsia="en-US"/>
              </w:rPr>
            </w:pPr>
          </w:p>
        </w:tc>
      </w:tr>
      <w:tr w:rsidR="00BC5E33" w:rsidRPr="00BC5E33" w:rsidTr="00B01067">
        <w:tc>
          <w:tcPr>
            <w:tcW w:w="1843" w:type="dxa"/>
            <w:vMerge/>
          </w:tcPr>
          <w:p w:rsidR="00BC5E33" w:rsidRPr="00BC5E33" w:rsidRDefault="00BC5E33" w:rsidP="00BC5E33">
            <w:pPr>
              <w:spacing w:line="240" w:lineRule="auto"/>
              <w:jc w:val="both"/>
              <w:rPr>
                <w:rFonts w:ascii="Arial" w:eastAsia="Times New Roman" w:hAnsi="Arial" w:cs="Arial"/>
                <w:b/>
                <w:color w:val="auto"/>
                <w:kern w:val="0"/>
                <w:lang w:val="sr-Latn-CS" w:eastAsia="en-US"/>
              </w:rPr>
            </w:pPr>
          </w:p>
        </w:tc>
        <w:tc>
          <w:tcPr>
            <w:tcW w:w="4394" w:type="dxa"/>
          </w:tcPr>
          <w:p w:rsidR="00BC5E33" w:rsidRPr="00CB0625" w:rsidRDefault="00BC5E33" w:rsidP="00BC5E33">
            <w:pPr>
              <w:suppressAutoHyphens w:val="0"/>
              <w:spacing w:line="240" w:lineRule="auto"/>
              <w:jc w:val="both"/>
              <w:rPr>
                <w:rFonts w:ascii="Arial" w:eastAsia="Times New Roman" w:hAnsi="Arial" w:cs="Arial"/>
                <w:b/>
                <w:color w:val="auto"/>
                <w:kern w:val="0"/>
                <w:lang w:val="sr-Latn-CS" w:eastAsia="en-US"/>
              </w:rPr>
            </w:pPr>
          </w:p>
          <w:p w:rsidR="00BC5E33" w:rsidRPr="00CB0625" w:rsidRDefault="00BC5E33" w:rsidP="00BC5E33">
            <w:pPr>
              <w:suppressAutoHyphens w:val="0"/>
              <w:spacing w:line="240" w:lineRule="auto"/>
              <w:jc w:val="both"/>
              <w:rPr>
                <w:rFonts w:ascii="Arial" w:eastAsia="Times New Roman" w:hAnsi="Arial" w:cs="Arial"/>
                <w:b/>
                <w:color w:val="auto"/>
                <w:kern w:val="0"/>
                <w:lang w:val="sr-Latn-CS" w:eastAsia="en-US"/>
              </w:rPr>
            </w:pPr>
            <w:r w:rsidRPr="00CB0625">
              <w:rPr>
                <w:rFonts w:ascii="Arial" w:eastAsia="Times New Roman" w:hAnsi="Arial" w:cs="Arial"/>
                <w:b/>
                <w:color w:val="auto"/>
                <w:kern w:val="0"/>
                <w:sz w:val="22"/>
                <w:szCs w:val="22"/>
                <w:lang w:val="sr-Latn-CS" w:eastAsia="en-US"/>
              </w:rPr>
              <w:t>Комбиновано осигурање електронских рачунара и процесора, видео опреме и слично</w:t>
            </w:r>
          </w:p>
          <w:p w:rsidR="00BC5E33" w:rsidRPr="00CB0625" w:rsidRDefault="00BC5E33" w:rsidP="00BC5E33">
            <w:pPr>
              <w:suppressAutoHyphens w:val="0"/>
              <w:spacing w:line="240" w:lineRule="auto"/>
              <w:jc w:val="both"/>
              <w:rPr>
                <w:rFonts w:ascii="Arial" w:eastAsia="Times New Roman" w:hAnsi="Arial" w:cs="Arial"/>
                <w:color w:val="auto"/>
                <w:kern w:val="0"/>
                <w:lang w:val="sr-Latn-CS" w:eastAsia="en-US"/>
              </w:rPr>
            </w:pPr>
            <w:r w:rsidRPr="00CB0625">
              <w:rPr>
                <w:rFonts w:ascii="Arial" w:eastAsia="Times New Roman" w:hAnsi="Arial" w:cs="Arial"/>
                <w:color w:val="auto"/>
                <w:kern w:val="0"/>
                <w:sz w:val="22"/>
                <w:szCs w:val="22"/>
                <w:lang w:val="sr-Latn-CS" w:eastAsia="en-US"/>
              </w:rPr>
              <w:t>Осигурава</w:t>
            </w:r>
            <w:r w:rsidR="00C6778B" w:rsidRPr="00CB0625">
              <w:rPr>
                <w:rFonts w:ascii="Arial" w:eastAsia="Times New Roman" w:hAnsi="Arial" w:cs="Arial"/>
                <w:color w:val="auto"/>
                <w:kern w:val="0"/>
                <w:sz w:val="22"/>
                <w:szCs w:val="22"/>
                <w:lang w:eastAsia="en-US"/>
              </w:rPr>
              <w:t>ју</w:t>
            </w:r>
            <w:r w:rsidRPr="00CB0625">
              <w:rPr>
                <w:rFonts w:ascii="Arial" w:eastAsia="Times New Roman" w:hAnsi="Arial" w:cs="Arial"/>
                <w:color w:val="auto"/>
                <w:kern w:val="0"/>
                <w:sz w:val="22"/>
                <w:szCs w:val="22"/>
                <w:lang w:val="sr-Latn-CS" w:eastAsia="en-US"/>
              </w:rPr>
              <w:t xml:space="preserve"> се:</w:t>
            </w:r>
          </w:p>
          <w:p w:rsidR="00BC5E33" w:rsidRPr="00CB0625" w:rsidRDefault="00BC5E33" w:rsidP="00BC5E33">
            <w:pPr>
              <w:suppressAutoHyphens w:val="0"/>
              <w:spacing w:line="240" w:lineRule="auto"/>
              <w:jc w:val="both"/>
              <w:rPr>
                <w:rFonts w:ascii="Arial" w:eastAsia="Times New Roman" w:hAnsi="Arial" w:cs="Arial"/>
                <w:color w:val="auto"/>
                <w:kern w:val="0"/>
                <w:lang w:val="sr-Latn-CS" w:eastAsia="en-US"/>
              </w:rPr>
            </w:pPr>
            <w:r w:rsidRPr="00CB0625">
              <w:rPr>
                <w:rFonts w:ascii="Arial" w:eastAsia="Times New Roman" w:hAnsi="Arial" w:cs="Arial"/>
                <w:color w:val="auto"/>
                <w:kern w:val="0"/>
                <w:sz w:val="22"/>
                <w:szCs w:val="22"/>
                <w:lang w:val="sr-Latn-CS" w:eastAsia="en-US"/>
              </w:rPr>
              <w:t>- рачунари са припадајућом опремом, са укљученим доплатком за откуп амортизоване вредности код делимичних штета и доплатком за откуп одбитне франшизе.</w:t>
            </w:r>
          </w:p>
        </w:tc>
        <w:tc>
          <w:tcPr>
            <w:tcW w:w="2694" w:type="dxa"/>
          </w:tcPr>
          <w:p w:rsidR="00BC5E33" w:rsidRPr="00CB0625" w:rsidRDefault="00BC5E33" w:rsidP="00BC5E33">
            <w:pPr>
              <w:suppressAutoHyphens w:val="0"/>
              <w:spacing w:line="240" w:lineRule="auto"/>
              <w:jc w:val="both"/>
              <w:rPr>
                <w:rFonts w:ascii="Arial" w:eastAsia="Times New Roman" w:hAnsi="Arial" w:cs="Arial"/>
                <w:b/>
                <w:color w:val="auto"/>
                <w:kern w:val="0"/>
                <w:lang w:eastAsia="en-US"/>
              </w:rPr>
            </w:pPr>
          </w:p>
          <w:p w:rsidR="00C6778B" w:rsidRPr="00CB0625" w:rsidRDefault="00C6778B" w:rsidP="00BC5E33">
            <w:pPr>
              <w:suppressAutoHyphens w:val="0"/>
              <w:spacing w:line="240" w:lineRule="auto"/>
              <w:jc w:val="both"/>
              <w:rPr>
                <w:rFonts w:ascii="Arial" w:eastAsia="Times New Roman" w:hAnsi="Arial" w:cs="Arial"/>
                <w:b/>
                <w:color w:val="auto"/>
                <w:kern w:val="0"/>
                <w:lang w:eastAsia="en-US"/>
              </w:rPr>
            </w:pPr>
          </w:p>
          <w:p w:rsidR="00C6778B" w:rsidRPr="00CB0625" w:rsidRDefault="00C6778B" w:rsidP="00BC5E33">
            <w:pPr>
              <w:suppressAutoHyphens w:val="0"/>
              <w:spacing w:line="240" w:lineRule="auto"/>
              <w:jc w:val="both"/>
              <w:rPr>
                <w:rFonts w:ascii="Arial" w:eastAsia="Times New Roman" w:hAnsi="Arial" w:cs="Arial"/>
                <w:b/>
                <w:color w:val="auto"/>
                <w:kern w:val="0"/>
                <w:lang w:eastAsia="en-US"/>
              </w:rPr>
            </w:pPr>
            <w:r w:rsidRPr="00CB0625">
              <w:rPr>
                <w:rFonts w:ascii="Arial" w:eastAsia="Times New Roman" w:hAnsi="Arial" w:cs="Arial"/>
                <w:b/>
                <w:color w:val="auto"/>
                <w:kern w:val="0"/>
                <w:sz w:val="22"/>
                <w:szCs w:val="22"/>
                <w:lang w:eastAsia="en-US"/>
              </w:rPr>
              <w:t xml:space="preserve">      32.140.814,39</w:t>
            </w:r>
          </w:p>
        </w:tc>
      </w:tr>
      <w:tr w:rsidR="00BC5E33" w:rsidRPr="00BC5E33" w:rsidTr="00B01067">
        <w:tc>
          <w:tcPr>
            <w:tcW w:w="1843" w:type="dxa"/>
            <w:vMerge/>
          </w:tcPr>
          <w:p w:rsidR="00BC5E33" w:rsidRPr="00BC5E33" w:rsidRDefault="00BC5E33" w:rsidP="00BC5E33">
            <w:pPr>
              <w:suppressAutoHyphens w:val="0"/>
              <w:spacing w:line="240" w:lineRule="auto"/>
              <w:jc w:val="both"/>
              <w:rPr>
                <w:rFonts w:ascii="Arial" w:eastAsia="Times New Roman" w:hAnsi="Arial" w:cs="Arial"/>
                <w:b/>
                <w:color w:val="auto"/>
                <w:kern w:val="0"/>
                <w:lang w:val="sr-Latn-CS" w:eastAsia="en-US"/>
              </w:rPr>
            </w:pPr>
          </w:p>
        </w:tc>
        <w:tc>
          <w:tcPr>
            <w:tcW w:w="4394" w:type="dxa"/>
          </w:tcPr>
          <w:p w:rsidR="00BC5E33" w:rsidRPr="00CB0625" w:rsidRDefault="00BC5E33" w:rsidP="00BC5E33">
            <w:pPr>
              <w:suppressAutoHyphens w:val="0"/>
              <w:spacing w:line="240" w:lineRule="auto"/>
              <w:jc w:val="both"/>
              <w:rPr>
                <w:rFonts w:ascii="Arial" w:eastAsia="Times New Roman" w:hAnsi="Arial" w:cs="Arial"/>
                <w:b/>
                <w:color w:val="auto"/>
                <w:kern w:val="0"/>
                <w:lang w:val="sr-Latn-CS" w:eastAsia="en-US"/>
              </w:rPr>
            </w:pPr>
          </w:p>
          <w:p w:rsidR="00BC5E33" w:rsidRPr="00CB0625" w:rsidRDefault="00BC5E33" w:rsidP="00BC5E33">
            <w:pPr>
              <w:suppressAutoHyphens w:val="0"/>
              <w:spacing w:line="240" w:lineRule="auto"/>
              <w:jc w:val="both"/>
              <w:rPr>
                <w:rFonts w:ascii="Arial" w:eastAsia="Times New Roman" w:hAnsi="Arial" w:cs="Arial"/>
                <w:b/>
                <w:color w:val="auto"/>
                <w:kern w:val="0"/>
                <w:lang w:val="sr-Latn-CS" w:eastAsia="en-US"/>
              </w:rPr>
            </w:pPr>
            <w:r w:rsidRPr="00CB0625">
              <w:rPr>
                <w:rFonts w:ascii="Arial" w:eastAsia="Times New Roman" w:hAnsi="Arial" w:cs="Arial"/>
                <w:b/>
                <w:color w:val="auto"/>
                <w:kern w:val="0"/>
                <w:sz w:val="22"/>
                <w:szCs w:val="22"/>
                <w:lang w:val="sr-Latn-CS" w:eastAsia="en-US"/>
              </w:rPr>
              <w:t>Осигурање од опасности провалне крађе и разбојништва</w:t>
            </w:r>
          </w:p>
          <w:p w:rsidR="00BC5E33" w:rsidRPr="00CB0625" w:rsidRDefault="00BC5E33" w:rsidP="00BC5E33">
            <w:pPr>
              <w:suppressAutoHyphens w:val="0"/>
              <w:spacing w:line="240" w:lineRule="auto"/>
              <w:jc w:val="both"/>
              <w:rPr>
                <w:rFonts w:ascii="Arial" w:eastAsia="Times New Roman" w:hAnsi="Arial" w:cs="Arial"/>
                <w:color w:val="auto"/>
                <w:kern w:val="0"/>
                <w:lang w:val="sr-Latn-CS" w:eastAsia="en-US"/>
              </w:rPr>
            </w:pPr>
            <w:r w:rsidRPr="00CB0625">
              <w:rPr>
                <w:rFonts w:ascii="Arial" w:eastAsia="Times New Roman" w:hAnsi="Arial" w:cs="Arial"/>
                <w:color w:val="auto"/>
                <w:kern w:val="0"/>
                <w:sz w:val="22"/>
                <w:szCs w:val="22"/>
                <w:lang w:val="sr-Latn-CS" w:eastAsia="en-US"/>
              </w:rPr>
              <w:t>Осигурава</w:t>
            </w:r>
            <w:r w:rsidR="00C6778B" w:rsidRPr="00CB0625">
              <w:rPr>
                <w:rFonts w:ascii="Arial" w:eastAsia="Times New Roman" w:hAnsi="Arial" w:cs="Arial"/>
                <w:color w:val="auto"/>
                <w:kern w:val="0"/>
                <w:sz w:val="22"/>
                <w:szCs w:val="22"/>
                <w:lang w:eastAsia="en-US"/>
              </w:rPr>
              <w:t>ју</w:t>
            </w:r>
            <w:r w:rsidRPr="00CB0625">
              <w:rPr>
                <w:rFonts w:ascii="Arial" w:eastAsia="Times New Roman" w:hAnsi="Arial" w:cs="Arial"/>
                <w:color w:val="auto"/>
                <w:kern w:val="0"/>
                <w:sz w:val="22"/>
                <w:szCs w:val="22"/>
                <w:lang w:val="sr-Latn-CS" w:eastAsia="en-US"/>
              </w:rPr>
              <w:t xml:space="preserve"> се: </w:t>
            </w:r>
          </w:p>
          <w:p w:rsidR="00BC5E33" w:rsidRPr="00CB0625" w:rsidRDefault="00BC5E33" w:rsidP="00BC5E33">
            <w:pPr>
              <w:suppressAutoHyphens w:val="0"/>
              <w:spacing w:line="240" w:lineRule="auto"/>
              <w:jc w:val="both"/>
              <w:rPr>
                <w:rFonts w:ascii="Arial" w:eastAsia="Times New Roman" w:hAnsi="Arial" w:cs="Arial"/>
                <w:color w:val="auto"/>
                <w:kern w:val="0"/>
                <w:lang w:val="sr-Latn-CS" w:eastAsia="en-US"/>
              </w:rPr>
            </w:pPr>
            <w:r w:rsidRPr="00CB0625">
              <w:rPr>
                <w:rFonts w:ascii="Arial" w:eastAsia="Times New Roman" w:hAnsi="Arial" w:cs="Arial"/>
                <w:color w:val="auto"/>
                <w:kern w:val="0"/>
                <w:sz w:val="22"/>
                <w:szCs w:val="22"/>
                <w:lang w:val="sr-Latn-CS" w:eastAsia="en-US"/>
              </w:rPr>
              <w:t>-опрема и залихе на „први ризик“ и новчана средства у превозу на суму осигурања, са укљученим доплатком за откуп одбитне франшизе</w:t>
            </w:r>
          </w:p>
        </w:tc>
        <w:tc>
          <w:tcPr>
            <w:tcW w:w="2694" w:type="dxa"/>
          </w:tcPr>
          <w:p w:rsidR="00C6778B" w:rsidRPr="00CB0625" w:rsidRDefault="00C6778B" w:rsidP="00C6778B">
            <w:pPr>
              <w:pStyle w:val="ListParagraph"/>
              <w:numPr>
                <w:ilvl w:val="0"/>
                <w:numId w:val="30"/>
              </w:numPr>
              <w:suppressAutoHyphens w:val="0"/>
              <w:spacing w:line="240" w:lineRule="auto"/>
              <w:ind w:left="34" w:hanging="544"/>
              <w:jc w:val="both"/>
              <w:rPr>
                <w:rFonts w:ascii="Arial" w:eastAsia="Times New Roman" w:hAnsi="Arial" w:cs="Arial"/>
                <w:color w:val="auto"/>
                <w:kern w:val="0"/>
                <w:lang w:eastAsia="en-US"/>
              </w:rPr>
            </w:pPr>
          </w:p>
          <w:p w:rsidR="00C6778B" w:rsidRPr="00CB0625" w:rsidRDefault="00C6778B" w:rsidP="00C6778B">
            <w:pPr>
              <w:pStyle w:val="ListParagraph"/>
              <w:numPr>
                <w:ilvl w:val="0"/>
                <w:numId w:val="30"/>
              </w:numPr>
              <w:suppressAutoHyphens w:val="0"/>
              <w:spacing w:line="240" w:lineRule="auto"/>
              <w:ind w:left="34" w:hanging="544"/>
              <w:jc w:val="both"/>
              <w:rPr>
                <w:rFonts w:ascii="Arial" w:eastAsia="Times New Roman" w:hAnsi="Arial" w:cs="Arial"/>
                <w:color w:val="auto"/>
                <w:kern w:val="0"/>
                <w:lang w:eastAsia="en-US"/>
              </w:rPr>
            </w:pPr>
            <w:r w:rsidRPr="00CB0625">
              <w:rPr>
                <w:rFonts w:ascii="Arial" w:eastAsia="Times New Roman" w:hAnsi="Arial" w:cs="Arial"/>
                <w:color w:val="auto"/>
                <w:kern w:val="0"/>
                <w:sz w:val="22"/>
                <w:szCs w:val="22"/>
                <w:lang w:eastAsia="en-US"/>
              </w:rPr>
              <w:t>-  за опрему:</w:t>
            </w:r>
          </w:p>
          <w:p w:rsidR="00C6778B" w:rsidRPr="00CB0625" w:rsidRDefault="00C6778B" w:rsidP="00C6778B">
            <w:pPr>
              <w:pStyle w:val="ListParagraph"/>
              <w:numPr>
                <w:ilvl w:val="0"/>
                <w:numId w:val="30"/>
              </w:numPr>
              <w:suppressAutoHyphens w:val="0"/>
              <w:spacing w:line="240" w:lineRule="auto"/>
              <w:ind w:left="34" w:hanging="544"/>
              <w:jc w:val="both"/>
              <w:rPr>
                <w:rFonts w:ascii="Arial" w:eastAsia="Times New Roman" w:hAnsi="Arial" w:cs="Arial"/>
                <w:b/>
                <w:color w:val="auto"/>
                <w:kern w:val="0"/>
                <w:lang w:eastAsia="en-US"/>
              </w:rPr>
            </w:pPr>
            <w:r w:rsidRPr="00CB0625">
              <w:rPr>
                <w:rFonts w:ascii="Arial" w:eastAsia="Times New Roman" w:hAnsi="Arial" w:cs="Arial"/>
                <w:b/>
                <w:color w:val="auto"/>
                <w:kern w:val="0"/>
                <w:sz w:val="22"/>
                <w:szCs w:val="22"/>
                <w:lang w:eastAsia="en-US"/>
              </w:rPr>
              <w:t>10% од вредности опреме за осугурање од пожара</w:t>
            </w:r>
          </w:p>
          <w:p w:rsidR="00C6778B" w:rsidRPr="00CB0625" w:rsidRDefault="00C6778B" w:rsidP="00C6778B">
            <w:pPr>
              <w:suppressAutoHyphens w:val="0"/>
              <w:spacing w:line="240" w:lineRule="auto"/>
              <w:jc w:val="both"/>
              <w:rPr>
                <w:rFonts w:ascii="Arial" w:eastAsia="Times New Roman" w:hAnsi="Arial" w:cs="Arial"/>
                <w:color w:val="auto"/>
                <w:kern w:val="0"/>
                <w:lang w:eastAsia="en-US"/>
              </w:rPr>
            </w:pPr>
          </w:p>
          <w:p w:rsidR="00C6778B" w:rsidRPr="00CB0625" w:rsidRDefault="00C6778B" w:rsidP="00C6778B">
            <w:pPr>
              <w:pStyle w:val="ListParagraph"/>
              <w:numPr>
                <w:ilvl w:val="0"/>
                <w:numId w:val="30"/>
              </w:numPr>
              <w:suppressAutoHyphens w:val="0"/>
              <w:spacing w:line="240" w:lineRule="auto"/>
              <w:ind w:left="176" w:hanging="142"/>
              <w:jc w:val="both"/>
              <w:rPr>
                <w:rFonts w:ascii="Arial" w:eastAsia="Times New Roman" w:hAnsi="Arial" w:cs="Arial"/>
                <w:color w:val="auto"/>
                <w:kern w:val="0"/>
                <w:lang w:eastAsia="en-US"/>
              </w:rPr>
            </w:pPr>
            <w:r w:rsidRPr="00CB0625">
              <w:rPr>
                <w:rFonts w:ascii="Arial" w:eastAsia="Times New Roman" w:hAnsi="Arial" w:cs="Arial"/>
                <w:color w:val="auto"/>
                <w:kern w:val="0"/>
                <w:sz w:val="22"/>
                <w:szCs w:val="22"/>
                <w:lang w:eastAsia="en-US"/>
              </w:rPr>
              <w:t>за залихе:</w:t>
            </w:r>
          </w:p>
          <w:p w:rsidR="00C6778B" w:rsidRPr="00CB0625" w:rsidRDefault="00C6778B" w:rsidP="00C6778B">
            <w:pPr>
              <w:pStyle w:val="ListParagraph"/>
              <w:numPr>
                <w:ilvl w:val="0"/>
                <w:numId w:val="30"/>
              </w:numPr>
              <w:suppressAutoHyphens w:val="0"/>
              <w:spacing w:line="240" w:lineRule="auto"/>
              <w:ind w:left="34" w:hanging="544"/>
              <w:jc w:val="both"/>
              <w:rPr>
                <w:rFonts w:ascii="Arial" w:eastAsia="Times New Roman" w:hAnsi="Arial" w:cs="Arial"/>
                <w:b/>
                <w:color w:val="auto"/>
                <w:kern w:val="0"/>
                <w:lang w:eastAsia="en-US"/>
              </w:rPr>
            </w:pPr>
            <w:r w:rsidRPr="00CB0625">
              <w:rPr>
                <w:rFonts w:ascii="Arial" w:eastAsia="Times New Roman" w:hAnsi="Arial" w:cs="Arial"/>
                <w:b/>
                <w:color w:val="auto"/>
                <w:kern w:val="0"/>
                <w:sz w:val="22"/>
                <w:szCs w:val="22"/>
                <w:lang w:eastAsia="en-US"/>
              </w:rPr>
              <w:t>10% од вредности опреме за осугурање од пожара</w:t>
            </w:r>
          </w:p>
          <w:p w:rsidR="00BC5E33" w:rsidRPr="00CB0625" w:rsidRDefault="00BC5E33" w:rsidP="00C6778B">
            <w:pPr>
              <w:suppressAutoHyphens w:val="0"/>
              <w:spacing w:line="240" w:lineRule="auto"/>
              <w:jc w:val="both"/>
              <w:rPr>
                <w:rFonts w:ascii="Arial" w:eastAsia="Times New Roman" w:hAnsi="Arial" w:cs="Arial"/>
                <w:b/>
                <w:color w:val="auto"/>
                <w:kern w:val="0"/>
                <w:lang w:eastAsia="en-US"/>
              </w:rPr>
            </w:pPr>
          </w:p>
        </w:tc>
      </w:tr>
    </w:tbl>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367BCF" w:rsidRPr="00CB0625" w:rsidRDefault="00367BCF" w:rsidP="00367BCF">
      <w:pPr>
        <w:autoSpaceDE w:val="0"/>
        <w:autoSpaceDN w:val="0"/>
        <w:adjustRightInd w:val="0"/>
        <w:jc w:val="both"/>
        <w:rPr>
          <w:rFonts w:ascii="Arial" w:hAnsi="Arial" w:cs="Arial"/>
          <w:b/>
          <w:sz w:val="22"/>
          <w:szCs w:val="22"/>
          <w:lang/>
        </w:rPr>
      </w:pPr>
      <w:r w:rsidRPr="009C21CE">
        <w:rPr>
          <w:rFonts w:ascii="Arial" w:hAnsi="Arial" w:cs="Arial"/>
          <w:sz w:val="22"/>
          <w:szCs w:val="22"/>
        </w:rPr>
        <w:t xml:space="preserve">Осигурање </w:t>
      </w:r>
      <w:r>
        <w:rPr>
          <w:rFonts w:ascii="Arial" w:hAnsi="Arial" w:cs="Arial"/>
          <w:sz w:val="22"/>
          <w:szCs w:val="22"/>
        </w:rPr>
        <w:t>имовине</w:t>
      </w:r>
      <w:r w:rsidRPr="009C21CE">
        <w:rPr>
          <w:rFonts w:ascii="Arial" w:hAnsi="Arial" w:cs="Arial"/>
          <w:sz w:val="22"/>
          <w:szCs w:val="22"/>
        </w:rPr>
        <w:t xml:space="preserve"> уговара се на период од 12 месеци од дана закључења уговора</w:t>
      </w:r>
      <w:r>
        <w:rPr>
          <w:rFonts w:ascii="Arial" w:hAnsi="Arial" w:cs="Arial"/>
          <w:sz w:val="22"/>
          <w:szCs w:val="22"/>
        </w:rPr>
        <w:t>.</w:t>
      </w:r>
    </w:p>
    <w:p w:rsidR="00367BCF" w:rsidRDefault="00367BCF" w:rsidP="00367BCF">
      <w:pPr>
        <w:autoSpaceDE w:val="0"/>
        <w:autoSpaceDN w:val="0"/>
        <w:adjustRightInd w:val="0"/>
        <w:jc w:val="both"/>
        <w:rPr>
          <w:rFonts w:ascii="Arial" w:hAnsi="Arial" w:cs="Arial"/>
          <w:sz w:val="22"/>
          <w:szCs w:val="22"/>
        </w:rPr>
      </w:pPr>
    </w:p>
    <w:p w:rsidR="00350C5D" w:rsidRDefault="00367BCF" w:rsidP="00367BCF">
      <w:pPr>
        <w:autoSpaceDE w:val="0"/>
        <w:autoSpaceDN w:val="0"/>
        <w:adjustRightInd w:val="0"/>
        <w:jc w:val="both"/>
        <w:rPr>
          <w:rFonts w:ascii="Arial" w:hAnsi="Arial" w:cs="Arial"/>
          <w:sz w:val="22"/>
          <w:szCs w:val="22"/>
        </w:rPr>
      </w:pPr>
      <w:r w:rsidRPr="00342AD7">
        <w:rPr>
          <w:rFonts w:ascii="Arial" w:hAnsi="Arial" w:cs="Arial"/>
          <w:sz w:val="22"/>
          <w:szCs w:val="22"/>
        </w:rPr>
        <w:lastRenderedPageBreak/>
        <w:t>Рок за издавање одговарајуће полисе осигурања је максимум 5 дана од дана закључења уговора.</w:t>
      </w:r>
    </w:p>
    <w:p w:rsidR="00806B74" w:rsidRPr="00342AD7" w:rsidRDefault="00367BCF" w:rsidP="00806B74">
      <w:pPr>
        <w:autoSpaceDE w:val="0"/>
        <w:autoSpaceDN w:val="0"/>
        <w:adjustRightInd w:val="0"/>
        <w:jc w:val="both"/>
        <w:rPr>
          <w:rFonts w:ascii="Arial" w:hAnsi="Arial" w:cs="Arial"/>
          <w:sz w:val="22"/>
          <w:szCs w:val="22"/>
          <w:lang w:val="sr-Cyrl-CS"/>
        </w:rPr>
      </w:pPr>
      <w:r w:rsidRPr="00342AD7">
        <w:rPr>
          <w:rFonts w:ascii="Arial" w:hAnsi="Arial" w:cs="Arial"/>
          <w:sz w:val="22"/>
          <w:szCs w:val="22"/>
        </w:rPr>
        <w:t xml:space="preserve"> </w:t>
      </w:r>
      <w:r w:rsidR="00806B74" w:rsidRPr="00806B74">
        <w:rPr>
          <w:rFonts w:ascii="Arial" w:hAnsi="Arial" w:cs="Arial"/>
          <w:sz w:val="22"/>
          <w:szCs w:val="22"/>
        </w:rPr>
        <w:t xml:space="preserve">Рок за исплату осигуране суме је минимум </w:t>
      </w:r>
      <w:r w:rsidR="00806B74" w:rsidRPr="00806B74">
        <w:rPr>
          <w:rFonts w:ascii="Arial" w:hAnsi="Arial" w:cs="Arial"/>
          <w:sz w:val="22"/>
          <w:szCs w:val="22"/>
          <w:lang/>
        </w:rPr>
        <w:t>8</w:t>
      </w:r>
      <w:r w:rsidR="00806B74" w:rsidRPr="00806B74">
        <w:rPr>
          <w:rFonts w:ascii="Arial" w:hAnsi="Arial" w:cs="Arial"/>
          <w:sz w:val="22"/>
          <w:szCs w:val="22"/>
        </w:rPr>
        <w:t xml:space="preserve"> дана - максимум </w:t>
      </w:r>
      <w:r w:rsidR="00806B74" w:rsidRPr="00806B74">
        <w:rPr>
          <w:rFonts w:ascii="Arial" w:hAnsi="Arial" w:cs="Arial"/>
          <w:sz w:val="22"/>
          <w:szCs w:val="22"/>
          <w:lang/>
        </w:rPr>
        <w:t>14</w:t>
      </w:r>
      <w:r w:rsidR="00806B74" w:rsidRPr="00806B74">
        <w:rPr>
          <w:rFonts w:ascii="Arial" w:hAnsi="Arial" w:cs="Arial"/>
          <w:sz w:val="22"/>
          <w:szCs w:val="22"/>
        </w:rPr>
        <w:t xml:space="preserve"> (</w:t>
      </w:r>
      <w:r w:rsidR="00806B74" w:rsidRPr="00806B74">
        <w:rPr>
          <w:rFonts w:ascii="Arial" w:hAnsi="Arial" w:cs="Arial"/>
          <w:sz w:val="22"/>
          <w:szCs w:val="22"/>
          <w:lang/>
        </w:rPr>
        <w:t>четрнаест</w:t>
      </w:r>
      <w:r w:rsidR="00806B74" w:rsidRPr="00806B74">
        <w:rPr>
          <w:rFonts w:ascii="Arial" w:hAnsi="Arial" w:cs="Arial"/>
          <w:sz w:val="22"/>
          <w:szCs w:val="22"/>
        </w:rPr>
        <w:t xml:space="preserve">) дана од </w:t>
      </w:r>
      <w:r w:rsidR="00806B74" w:rsidRPr="00806B74">
        <w:rPr>
          <w:rFonts w:ascii="Arial" w:hAnsi="Arial" w:cs="Arial"/>
          <w:sz w:val="22"/>
          <w:szCs w:val="22"/>
          <w:lang/>
        </w:rPr>
        <w:t>комплетирања</w:t>
      </w:r>
      <w:r w:rsidR="00806B74" w:rsidRPr="00806B74">
        <w:rPr>
          <w:rFonts w:ascii="Arial" w:hAnsi="Arial" w:cs="Arial"/>
          <w:sz w:val="22"/>
          <w:szCs w:val="22"/>
        </w:rPr>
        <w:t xml:space="preserve"> документације.</w:t>
      </w:r>
    </w:p>
    <w:p w:rsidR="00367BCF" w:rsidRDefault="00367BCF" w:rsidP="00367BCF">
      <w:pPr>
        <w:autoSpaceDE w:val="0"/>
        <w:autoSpaceDN w:val="0"/>
        <w:adjustRightInd w:val="0"/>
        <w:jc w:val="both"/>
        <w:rPr>
          <w:rFonts w:ascii="Arial" w:hAnsi="Arial" w:cs="Arial"/>
          <w:b/>
          <w:sz w:val="22"/>
          <w:szCs w:val="22"/>
          <w:lang w:val="sr-Cyrl-CS"/>
        </w:rPr>
      </w:pPr>
    </w:p>
    <w:p w:rsidR="00367BCF" w:rsidRDefault="00367BCF" w:rsidP="00367BCF">
      <w:pPr>
        <w:autoSpaceDE w:val="0"/>
        <w:autoSpaceDN w:val="0"/>
        <w:adjustRightInd w:val="0"/>
        <w:jc w:val="both"/>
        <w:rPr>
          <w:rFonts w:ascii="Arial" w:hAnsi="Arial" w:cs="Arial"/>
          <w:sz w:val="22"/>
          <w:szCs w:val="22"/>
        </w:rPr>
      </w:pPr>
      <w:r w:rsidRPr="00342AD7">
        <w:rPr>
          <w:rFonts w:ascii="Arial" w:hAnsi="Arial" w:cs="Arial"/>
          <w:b/>
          <w:sz w:val="22"/>
          <w:szCs w:val="22"/>
        </w:rPr>
        <w:t>Полис</w:t>
      </w:r>
      <w:r>
        <w:rPr>
          <w:rFonts w:ascii="Arial" w:hAnsi="Arial" w:cs="Arial"/>
          <w:b/>
          <w:sz w:val="22"/>
          <w:szCs w:val="22"/>
        </w:rPr>
        <w:t>а</w:t>
      </w:r>
      <w:r w:rsidRPr="00342AD7">
        <w:rPr>
          <w:rFonts w:ascii="Arial" w:hAnsi="Arial" w:cs="Arial"/>
          <w:b/>
          <w:sz w:val="22"/>
          <w:szCs w:val="22"/>
        </w:rPr>
        <w:t xml:space="preserve"> треба да гласе на: </w:t>
      </w:r>
      <w:r w:rsidRPr="00342AD7">
        <w:rPr>
          <w:rFonts w:ascii="Arial" w:hAnsi="Arial" w:cs="Arial"/>
          <w:sz w:val="22"/>
          <w:szCs w:val="22"/>
        </w:rPr>
        <w:t>Градски завод за јавно здравље, Београд, Булевар деспота Стефана 54а</w:t>
      </w:r>
      <w:r>
        <w:rPr>
          <w:rFonts w:ascii="Arial" w:hAnsi="Arial" w:cs="Arial"/>
          <w:sz w:val="22"/>
          <w:szCs w:val="22"/>
        </w:rPr>
        <w:t>, 11000 Београд.</w:t>
      </w: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367BCF" w:rsidRDefault="00367BCF" w:rsidP="007A4A4B">
      <w:pPr>
        <w:pStyle w:val="ListParagraph"/>
        <w:ind w:left="0"/>
        <w:rPr>
          <w:rFonts w:ascii="Arial" w:hAnsi="Arial" w:cs="Arial"/>
          <w:b/>
          <w:bCs/>
          <w:sz w:val="22"/>
          <w:szCs w:val="22"/>
          <w:u w:val="single"/>
        </w:rPr>
      </w:pPr>
    </w:p>
    <w:p w:rsidR="00367BCF" w:rsidRDefault="00367BCF" w:rsidP="007A4A4B">
      <w:pPr>
        <w:pStyle w:val="ListParagraph"/>
        <w:ind w:left="0"/>
        <w:rPr>
          <w:rFonts w:ascii="Arial" w:hAnsi="Arial" w:cs="Arial"/>
          <w:b/>
          <w:bCs/>
          <w:sz w:val="22"/>
          <w:szCs w:val="22"/>
          <w:u w:val="single"/>
        </w:rPr>
      </w:pPr>
    </w:p>
    <w:p w:rsidR="00367BCF" w:rsidRDefault="00367BCF" w:rsidP="007A4A4B">
      <w:pPr>
        <w:pStyle w:val="ListParagraph"/>
        <w:ind w:left="0"/>
        <w:rPr>
          <w:rFonts w:ascii="Arial" w:hAnsi="Arial" w:cs="Arial"/>
          <w:b/>
          <w:bCs/>
          <w:sz w:val="22"/>
          <w:szCs w:val="22"/>
          <w:u w:val="single"/>
        </w:rPr>
      </w:pPr>
    </w:p>
    <w:p w:rsidR="00367BCF" w:rsidRPr="00367BCF" w:rsidRDefault="00367BCF"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367BCF" w:rsidRPr="00095169" w:rsidRDefault="00367BCF" w:rsidP="00367BCF">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9C21CE" w:rsidRDefault="00367BCF" w:rsidP="00367BCF">
      <w:pPr>
        <w:pStyle w:val="ListParagraph"/>
        <w:ind w:left="0"/>
        <w:rPr>
          <w:rFonts w:ascii="Arial" w:hAnsi="Arial" w:cs="Arial"/>
          <w:b/>
          <w:bCs/>
          <w:sz w:val="22"/>
          <w:szCs w:val="22"/>
          <w:u w:val="single"/>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rPr>
      </w:pPr>
    </w:p>
    <w:p w:rsidR="009C21CE" w:rsidRDefault="009C21CE"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Pr="00CB0625" w:rsidRDefault="00CB0625" w:rsidP="007A4A4B">
      <w:pPr>
        <w:pStyle w:val="ListParagraph"/>
        <w:ind w:left="0"/>
        <w:rPr>
          <w:rFonts w:ascii="Arial" w:hAnsi="Arial" w:cs="Arial"/>
          <w:b/>
          <w:bCs/>
          <w:sz w:val="22"/>
          <w:szCs w:val="22"/>
          <w:u w:val="single"/>
          <w:lang/>
        </w:rPr>
      </w:pPr>
    </w:p>
    <w:p w:rsidR="00CC0C39" w:rsidRDefault="00CC0C39"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Default="00CB0625" w:rsidP="007A4A4B">
      <w:pPr>
        <w:pStyle w:val="ListParagraph"/>
        <w:ind w:left="0"/>
        <w:rPr>
          <w:rFonts w:ascii="Arial" w:hAnsi="Arial" w:cs="Arial"/>
          <w:b/>
          <w:bCs/>
          <w:sz w:val="22"/>
          <w:szCs w:val="22"/>
          <w:u w:val="single"/>
          <w:lang/>
        </w:rPr>
      </w:pPr>
    </w:p>
    <w:p w:rsidR="00CB0625" w:rsidRPr="00CB0625" w:rsidRDefault="00CB0625" w:rsidP="007A4A4B">
      <w:pPr>
        <w:pStyle w:val="ListParagraph"/>
        <w:ind w:left="0"/>
        <w:rPr>
          <w:rFonts w:ascii="Arial" w:hAnsi="Arial" w:cs="Arial"/>
          <w:b/>
          <w:bCs/>
          <w:sz w:val="22"/>
          <w:szCs w:val="22"/>
          <w:u w:val="single"/>
          <w:lang/>
        </w:rPr>
      </w:pPr>
    </w:p>
    <w:p w:rsidR="006764C1" w:rsidRPr="00367BCF" w:rsidRDefault="006764C1" w:rsidP="007A4A4B">
      <w:pPr>
        <w:pStyle w:val="ListParagraph"/>
        <w:ind w:left="0"/>
        <w:rPr>
          <w:rFonts w:ascii="Arial" w:hAnsi="Arial" w:cs="Arial"/>
          <w:b/>
          <w:bCs/>
          <w:sz w:val="22"/>
          <w:szCs w:val="22"/>
          <w:u w:val="single"/>
        </w:rPr>
      </w:pPr>
    </w:p>
    <w:p w:rsidR="00367BCF" w:rsidRPr="00367BCF" w:rsidRDefault="00367BCF" w:rsidP="00367BCF">
      <w:pPr>
        <w:suppressAutoHyphens w:val="0"/>
        <w:spacing w:line="240" w:lineRule="auto"/>
        <w:jc w:val="center"/>
        <w:rPr>
          <w:rFonts w:ascii="Arial" w:eastAsia="Times New Roman" w:hAnsi="Arial" w:cs="Arial"/>
          <w:color w:val="auto"/>
          <w:kern w:val="0"/>
          <w:sz w:val="22"/>
          <w:szCs w:val="22"/>
          <w:u w:val="single"/>
          <w:lang w:val="en-AU" w:eastAsia="en-US"/>
        </w:rPr>
      </w:pPr>
      <w:r w:rsidRPr="00367BCF">
        <w:rPr>
          <w:rFonts w:ascii="Arial" w:eastAsia="Times New Roman" w:hAnsi="Arial"/>
          <w:b/>
          <w:color w:val="auto"/>
          <w:kern w:val="0"/>
          <w:sz w:val="22"/>
          <w:szCs w:val="22"/>
          <w:u w:val="single"/>
          <w:lang w:val="en-AU" w:eastAsia="en-US"/>
        </w:rPr>
        <w:t xml:space="preserve">Партија </w:t>
      </w:r>
      <w:r>
        <w:rPr>
          <w:rFonts w:ascii="Arial" w:eastAsia="Times New Roman" w:hAnsi="Arial"/>
          <w:b/>
          <w:color w:val="auto"/>
          <w:kern w:val="0"/>
          <w:sz w:val="22"/>
          <w:szCs w:val="22"/>
          <w:u w:val="single"/>
          <w:lang w:eastAsia="en-US"/>
        </w:rPr>
        <w:t>3-</w:t>
      </w:r>
      <w:r w:rsidRPr="00367BCF">
        <w:rPr>
          <w:rFonts w:ascii="Arial" w:eastAsia="Times New Roman" w:hAnsi="Arial"/>
          <w:b/>
          <w:color w:val="auto"/>
          <w:kern w:val="0"/>
          <w:sz w:val="22"/>
          <w:szCs w:val="22"/>
          <w:u w:val="single"/>
          <w:lang w:val="en-AU" w:eastAsia="en-US"/>
        </w:rPr>
        <w:t xml:space="preserve"> Осигурање запослених</w:t>
      </w:r>
    </w:p>
    <w:p w:rsidR="00367BCF" w:rsidRPr="00367BCF" w:rsidRDefault="00367BCF" w:rsidP="00367BCF">
      <w:pPr>
        <w:suppressAutoHyphens w:val="0"/>
        <w:spacing w:line="240" w:lineRule="auto"/>
        <w:rPr>
          <w:rFonts w:ascii="Arial" w:eastAsia="Times New Roman" w:hAnsi="Arial" w:cs="Arial"/>
          <w:color w:val="auto"/>
          <w:kern w:val="0"/>
          <w:sz w:val="22"/>
          <w:szCs w:val="22"/>
          <w:lang w:val="en-AU" w:eastAsia="en-US"/>
        </w:rPr>
      </w:pPr>
    </w:p>
    <w:p w:rsidR="00367BCF" w:rsidRPr="00367BCF" w:rsidRDefault="00367BCF" w:rsidP="00367BCF">
      <w:pPr>
        <w:suppressAutoHyphens w:val="0"/>
        <w:spacing w:line="240" w:lineRule="auto"/>
        <w:rPr>
          <w:rFonts w:ascii="Arial" w:eastAsia="Times New Roman" w:hAnsi="Arial" w:cs="Arial"/>
          <w:color w:val="auto"/>
          <w:kern w:val="0"/>
          <w:sz w:val="22"/>
          <w:szCs w:val="22"/>
          <w:lang w:val="en-AU" w:eastAsia="en-US"/>
        </w:rPr>
      </w:pPr>
    </w:p>
    <w:p w:rsidR="00367BCF" w:rsidRPr="00367BCF" w:rsidRDefault="00367BCF" w:rsidP="00367BCF">
      <w:pPr>
        <w:suppressAutoHyphens w:val="0"/>
        <w:spacing w:line="240" w:lineRule="auto"/>
        <w:jc w:val="center"/>
        <w:rPr>
          <w:rFonts w:ascii="Arial" w:eastAsia="Times New Roman" w:hAnsi="Arial" w:cs="Arial"/>
          <w:b/>
          <w:color w:val="auto"/>
          <w:kern w:val="0"/>
          <w:sz w:val="22"/>
          <w:szCs w:val="22"/>
          <w:lang w:val="sr-Latn-CS" w:eastAsia="en-US"/>
        </w:rPr>
      </w:pPr>
      <w:r w:rsidRPr="00367BCF">
        <w:rPr>
          <w:rFonts w:ascii="Arial" w:eastAsia="Times New Roman" w:hAnsi="Arial" w:cs="Arial"/>
          <w:b/>
          <w:color w:val="auto"/>
          <w:kern w:val="0"/>
          <w:sz w:val="22"/>
          <w:szCs w:val="22"/>
          <w:lang w:val="sr-Latn-CS" w:eastAsia="en-US"/>
        </w:rPr>
        <w:t>ОСИГУРАЊЕ ЗАПОСЛЕНИХ ОД ПОСЛЕДИЦА НЕСРЕЋНОГ СЛУЧАЈА</w:t>
      </w:r>
    </w:p>
    <w:p w:rsidR="00367BCF" w:rsidRDefault="00367BCF" w:rsidP="00367BCF">
      <w:pPr>
        <w:suppressAutoHyphens w:val="0"/>
        <w:spacing w:line="240" w:lineRule="auto"/>
        <w:ind w:left="2880" w:hanging="2171"/>
        <w:jc w:val="center"/>
        <w:rPr>
          <w:rFonts w:ascii="Arial" w:eastAsia="Times New Roman" w:hAnsi="Arial" w:cs="Arial"/>
          <w:b/>
          <w:color w:val="auto"/>
          <w:kern w:val="0"/>
          <w:sz w:val="22"/>
          <w:szCs w:val="22"/>
          <w:lang w:eastAsia="en-US"/>
        </w:rPr>
      </w:pPr>
      <w:r w:rsidRPr="00367BCF">
        <w:rPr>
          <w:rFonts w:ascii="Arial" w:eastAsia="Times New Roman" w:hAnsi="Arial" w:cs="Arial"/>
          <w:color w:val="auto"/>
          <w:kern w:val="0"/>
          <w:sz w:val="22"/>
          <w:szCs w:val="22"/>
          <w:lang w:val="sr-Latn-CS" w:eastAsia="en-US"/>
        </w:rPr>
        <w:t xml:space="preserve">   </w:t>
      </w:r>
    </w:p>
    <w:p w:rsidR="00367BCF" w:rsidRDefault="00367BCF" w:rsidP="00367BCF">
      <w:pPr>
        <w:suppressAutoHyphens w:val="0"/>
        <w:spacing w:line="240" w:lineRule="auto"/>
        <w:ind w:left="567" w:firstLine="142"/>
        <w:jc w:val="both"/>
        <w:rPr>
          <w:rFonts w:ascii="Arial" w:hAnsi="Arial" w:cs="Arial"/>
          <w:sz w:val="22"/>
          <w:szCs w:val="22"/>
        </w:rPr>
      </w:pPr>
      <w:r w:rsidRPr="00350C5D">
        <w:rPr>
          <w:rFonts w:ascii="Arial" w:hAnsi="Arial" w:cs="Arial"/>
          <w:sz w:val="22"/>
          <w:szCs w:val="22"/>
        </w:rPr>
        <w:t xml:space="preserve">Услуга осигурања запослених обухвата осигурање запослених и радно ангажованих </w:t>
      </w:r>
      <w:r w:rsidR="00CB0625" w:rsidRPr="00350C5D">
        <w:rPr>
          <w:rFonts w:ascii="Arial" w:hAnsi="Arial" w:cs="Arial"/>
          <w:sz w:val="22"/>
          <w:szCs w:val="22"/>
          <w:lang/>
        </w:rPr>
        <w:t xml:space="preserve">на одређено време </w:t>
      </w:r>
      <w:r w:rsidRPr="00350C5D">
        <w:rPr>
          <w:rFonts w:ascii="Arial" w:hAnsi="Arial" w:cs="Arial"/>
          <w:sz w:val="22"/>
          <w:szCs w:val="22"/>
        </w:rPr>
        <w:t>код Наручиоца, за период од годину дана. Услугу осигурања је потребно пружити за 382 запослена и радно ангажована лица</w:t>
      </w:r>
      <w:r w:rsidR="00CB0625" w:rsidRPr="00350C5D">
        <w:rPr>
          <w:rFonts w:ascii="Arial" w:hAnsi="Arial" w:cs="Arial"/>
          <w:sz w:val="22"/>
          <w:szCs w:val="22"/>
          <w:lang/>
        </w:rPr>
        <w:t xml:space="preserve"> на одређено време</w:t>
      </w:r>
      <w:r w:rsidRPr="00350C5D">
        <w:rPr>
          <w:rFonts w:ascii="Arial" w:hAnsi="Arial" w:cs="Arial"/>
          <w:sz w:val="22"/>
          <w:szCs w:val="22"/>
        </w:rPr>
        <w:t>. Укупан број запослених и радно ангажованих је оквиран. Наручилац задржава право да током реализације уговора повећа или смањи број запослених и радно ангажованих</w:t>
      </w:r>
      <w:r w:rsidR="00CB0625" w:rsidRPr="00350C5D">
        <w:rPr>
          <w:rFonts w:ascii="Arial" w:hAnsi="Arial" w:cs="Arial"/>
          <w:sz w:val="22"/>
          <w:szCs w:val="22"/>
          <w:lang/>
        </w:rPr>
        <w:t xml:space="preserve"> на одређено време</w:t>
      </w:r>
      <w:r w:rsidRPr="00350C5D">
        <w:rPr>
          <w:rFonts w:ascii="Arial" w:hAnsi="Arial" w:cs="Arial"/>
          <w:sz w:val="22"/>
          <w:szCs w:val="22"/>
        </w:rPr>
        <w:t xml:space="preserve"> које је потребно осигурати, а према стварним потребама Наручиоца</w:t>
      </w:r>
    </w:p>
    <w:p w:rsidR="00367BCF" w:rsidRDefault="00367BCF" w:rsidP="00367BCF">
      <w:pPr>
        <w:suppressAutoHyphens w:val="0"/>
        <w:spacing w:line="240" w:lineRule="auto"/>
        <w:ind w:left="567"/>
        <w:jc w:val="both"/>
        <w:rPr>
          <w:rFonts w:ascii="Arial" w:hAnsi="Arial" w:cs="Arial"/>
          <w:sz w:val="22"/>
          <w:szCs w:val="22"/>
        </w:rPr>
      </w:pPr>
    </w:p>
    <w:p w:rsidR="00350C5D" w:rsidRDefault="00367BCF" w:rsidP="00367BCF">
      <w:pPr>
        <w:suppressAutoHyphens w:val="0"/>
        <w:spacing w:line="240" w:lineRule="auto"/>
        <w:ind w:left="567"/>
        <w:jc w:val="both"/>
        <w:rPr>
          <w:rFonts w:ascii="Arial" w:hAnsi="Arial" w:cs="Arial"/>
          <w:sz w:val="22"/>
          <w:szCs w:val="22"/>
        </w:rPr>
      </w:pPr>
      <w:r w:rsidRPr="00367BCF">
        <w:rPr>
          <w:rFonts w:ascii="Arial" w:hAnsi="Arial" w:cs="Arial"/>
          <w:sz w:val="22"/>
          <w:szCs w:val="22"/>
        </w:rPr>
        <w:t xml:space="preserve">Рок за издавање одговарајуће полисе осигурања је максимум 5 дана од дана закључења уговора. </w:t>
      </w:r>
    </w:p>
    <w:p w:rsidR="00806B74" w:rsidRPr="00806B74" w:rsidRDefault="00806B74" w:rsidP="00806B74">
      <w:pPr>
        <w:suppressAutoHyphens w:val="0"/>
        <w:spacing w:line="240" w:lineRule="auto"/>
        <w:ind w:left="567"/>
        <w:jc w:val="both"/>
        <w:rPr>
          <w:rFonts w:ascii="Arial" w:hAnsi="Arial" w:cs="Arial"/>
          <w:sz w:val="22"/>
          <w:szCs w:val="22"/>
          <w:lang w:val="sr-Cyrl-CS"/>
        </w:rPr>
      </w:pPr>
      <w:r w:rsidRPr="00806B74">
        <w:rPr>
          <w:rFonts w:ascii="Arial" w:hAnsi="Arial" w:cs="Arial"/>
          <w:sz w:val="22"/>
          <w:szCs w:val="22"/>
        </w:rPr>
        <w:t xml:space="preserve">Рок за исплату осигуране суме је минимум </w:t>
      </w:r>
      <w:r w:rsidRPr="00806B74">
        <w:rPr>
          <w:rFonts w:ascii="Arial" w:hAnsi="Arial" w:cs="Arial"/>
          <w:sz w:val="22"/>
          <w:szCs w:val="22"/>
          <w:lang/>
        </w:rPr>
        <w:t>8</w:t>
      </w:r>
      <w:r w:rsidRPr="00806B74">
        <w:rPr>
          <w:rFonts w:ascii="Arial" w:hAnsi="Arial" w:cs="Arial"/>
          <w:sz w:val="22"/>
          <w:szCs w:val="22"/>
        </w:rPr>
        <w:t xml:space="preserve"> дана - максимум </w:t>
      </w:r>
      <w:r w:rsidRPr="00806B74">
        <w:rPr>
          <w:rFonts w:ascii="Arial" w:hAnsi="Arial" w:cs="Arial"/>
          <w:sz w:val="22"/>
          <w:szCs w:val="22"/>
          <w:lang/>
        </w:rPr>
        <w:t>14</w:t>
      </w:r>
      <w:r w:rsidRPr="00806B74">
        <w:rPr>
          <w:rFonts w:ascii="Arial" w:hAnsi="Arial" w:cs="Arial"/>
          <w:sz w:val="22"/>
          <w:szCs w:val="22"/>
        </w:rPr>
        <w:t xml:space="preserve"> (</w:t>
      </w:r>
      <w:r w:rsidRPr="00806B74">
        <w:rPr>
          <w:rFonts w:ascii="Arial" w:hAnsi="Arial" w:cs="Arial"/>
          <w:sz w:val="22"/>
          <w:szCs w:val="22"/>
          <w:lang/>
        </w:rPr>
        <w:t>четрнаест</w:t>
      </w:r>
      <w:r w:rsidRPr="00806B74">
        <w:rPr>
          <w:rFonts w:ascii="Arial" w:hAnsi="Arial" w:cs="Arial"/>
          <w:sz w:val="22"/>
          <w:szCs w:val="22"/>
        </w:rPr>
        <w:t xml:space="preserve">) дана од </w:t>
      </w:r>
      <w:r w:rsidRPr="00806B74">
        <w:rPr>
          <w:rFonts w:ascii="Arial" w:hAnsi="Arial" w:cs="Arial"/>
          <w:sz w:val="22"/>
          <w:szCs w:val="22"/>
          <w:lang/>
        </w:rPr>
        <w:t>комплетирања</w:t>
      </w:r>
      <w:r w:rsidRPr="00806B74">
        <w:rPr>
          <w:rFonts w:ascii="Arial" w:hAnsi="Arial" w:cs="Arial"/>
          <w:sz w:val="22"/>
          <w:szCs w:val="22"/>
        </w:rPr>
        <w:t xml:space="preserve"> документације.</w:t>
      </w:r>
    </w:p>
    <w:p w:rsidR="00367BCF" w:rsidRDefault="00367BCF" w:rsidP="00367BCF">
      <w:pPr>
        <w:suppressAutoHyphens w:val="0"/>
        <w:spacing w:line="240" w:lineRule="auto"/>
        <w:ind w:left="567"/>
        <w:jc w:val="both"/>
        <w:rPr>
          <w:rFonts w:ascii="Arial" w:hAnsi="Arial" w:cs="Arial"/>
          <w:sz w:val="22"/>
          <w:szCs w:val="22"/>
        </w:rPr>
      </w:pPr>
    </w:p>
    <w:p w:rsidR="00367BCF" w:rsidRDefault="00367BCF" w:rsidP="00367BCF">
      <w:pPr>
        <w:suppressAutoHyphens w:val="0"/>
        <w:spacing w:line="240" w:lineRule="auto"/>
        <w:ind w:left="567"/>
        <w:jc w:val="both"/>
        <w:rPr>
          <w:rFonts w:ascii="Arial" w:hAnsi="Arial" w:cs="Arial"/>
          <w:sz w:val="22"/>
          <w:szCs w:val="22"/>
        </w:rPr>
      </w:pPr>
      <w:r w:rsidRPr="00367BCF">
        <w:rPr>
          <w:rFonts w:ascii="Arial" w:hAnsi="Arial" w:cs="Arial"/>
          <w:sz w:val="22"/>
          <w:szCs w:val="22"/>
        </w:rPr>
        <w:t xml:space="preserve">Уговор ступа на снагу даном потписивања обе уговорне стране. </w:t>
      </w:r>
    </w:p>
    <w:p w:rsidR="00367BCF" w:rsidRPr="00367BCF" w:rsidRDefault="00367BCF" w:rsidP="00367BCF">
      <w:pPr>
        <w:suppressAutoHyphens w:val="0"/>
        <w:spacing w:line="240" w:lineRule="auto"/>
        <w:ind w:left="567"/>
        <w:jc w:val="both"/>
        <w:rPr>
          <w:rFonts w:ascii="Arial" w:eastAsia="Times New Roman" w:hAnsi="Arial" w:cs="Arial"/>
          <w:b/>
          <w:color w:val="auto"/>
          <w:kern w:val="0"/>
          <w:sz w:val="22"/>
          <w:szCs w:val="22"/>
          <w:lang w:eastAsia="en-US"/>
        </w:rPr>
      </w:pPr>
      <w:r w:rsidRPr="00367BCF">
        <w:rPr>
          <w:rFonts w:ascii="Arial" w:hAnsi="Arial" w:cs="Arial"/>
          <w:sz w:val="22"/>
          <w:szCs w:val="22"/>
        </w:rPr>
        <w:t>Период важења полиса осигурања је 12 месеци од дана издавања. Закључењем уговора Осигуравач прихвата и преузима обавезу да осигурава запослене и радно ангажоване и то према следећим условима:</w:t>
      </w:r>
    </w:p>
    <w:p w:rsidR="00367BCF" w:rsidRPr="00367BCF" w:rsidRDefault="00367BCF" w:rsidP="00367BCF">
      <w:pPr>
        <w:suppressAutoHyphens w:val="0"/>
        <w:spacing w:line="240" w:lineRule="auto"/>
        <w:ind w:left="567" w:firstLine="142"/>
        <w:jc w:val="both"/>
        <w:rPr>
          <w:rFonts w:ascii="Arial" w:eastAsia="Times New Roman" w:hAnsi="Arial" w:cs="Arial"/>
          <w:color w:val="auto"/>
          <w:kern w:val="0"/>
          <w:sz w:val="22"/>
          <w:szCs w:val="22"/>
          <w:lang w:val="sr-Latn-CS" w:eastAsia="en-US"/>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4911"/>
        <w:gridCol w:w="2790"/>
      </w:tblGrid>
      <w:tr w:rsidR="00926C4C" w:rsidRPr="00367BCF" w:rsidTr="00926C4C">
        <w:trPr>
          <w:trHeight w:val="567"/>
          <w:jc w:val="center"/>
        </w:trPr>
        <w:tc>
          <w:tcPr>
            <w:tcW w:w="5778" w:type="dxa"/>
            <w:gridSpan w:val="2"/>
            <w:vAlign w:val="center"/>
          </w:tcPr>
          <w:p w:rsidR="00926C4C" w:rsidRPr="00367BCF" w:rsidRDefault="00926C4C" w:rsidP="00926C4C">
            <w:pPr>
              <w:suppressAutoHyphens w:val="0"/>
              <w:spacing w:line="240" w:lineRule="auto"/>
              <w:jc w:val="center"/>
              <w:rPr>
                <w:rFonts w:ascii="Arial" w:eastAsia="Times New Roman" w:hAnsi="Arial" w:cs="Arial"/>
                <w:b/>
                <w:bCs/>
                <w:kern w:val="0"/>
                <w:lang w:eastAsia="en-US"/>
              </w:rPr>
            </w:pPr>
            <w:r>
              <w:rPr>
                <w:rFonts w:ascii="Arial" w:eastAsia="Times New Roman" w:hAnsi="Arial" w:cs="Arial"/>
                <w:b/>
                <w:bCs/>
                <w:kern w:val="0"/>
                <w:sz w:val="22"/>
                <w:szCs w:val="22"/>
                <w:lang w:eastAsia="en-US"/>
              </w:rPr>
              <w:t>РИЗИК ОСИГУРАЊА</w:t>
            </w:r>
          </w:p>
          <w:p w:rsidR="00926C4C" w:rsidRPr="00367BCF" w:rsidRDefault="00926C4C" w:rsidP="00926C4C">
            <w:pPr>
              <w:suppressAutoHyphens w:val="0"/>
              <w:spacing w:line="240" w:lineRule="auto"/>
              <w:jc w:val="center"/>
              <w:rPr>
                <w:rFonts w:ascii="Arial" w:eastAsia="Times New Roman" w:hAnsi="Arial" w:cs="Arial"/>
                <w:b/>
                <w:bCs/>
                <w:kern w:val="0"/>
                <w:lang w:val="sr-Latn-CS" w:eastAsia="en-US"/>
              </w:rPr>
            </w:pPr>
          </w:p>
        </w:tc>
        <w:tc>
          <w:tcPr>
            <w:tcW w:w="2790" w:type="dxa"/>
          </w:tcPr>
          <w:p w:rsidR="00926C4C" w:rsidRDefault="00926C4C" w:rsidP="00367BCF">
            <w:pPr>
              <w:suppressAutoHyphens w:val="0"/>
              <w:spacing w:line="240" w:lineRule="auto"/>
              <w:jc w:val="center"/>
              <w:rPr>
                <w:rFonts w:ascii="Arial" w:eastAsia="Times New Roman" w:hAnsi="Arial" w:cs="Arial"/>
                <w:b/>
                <w:bCs/>
                <w:kern w:val="0"/>
                <w:lang w:eastAsia="en-US"/>
              </w:rPr>
            </w:pPr>
            <w:r>
              <w:rPr>
                <w:rFonts w:ascii="Arial" w:eastAsia="Times New Roman" w:hAnsi="Arial" w:cs="Arial"/>
                <w:b/>
                <w:bCs/>
                <w:kern w:val="0"/>
                <w:sz w:val="22"/>
                <w:szCs w:val="22"/>
                <w:lang w:eastAsia="en-US"/>
              </w:rPr>
              <w:t>Сума осигурања</w:t>
            </w:r>
          </w:p>
          <w:p w:rsidR="00926C4C" w:rsidRPr="00367BCF" w:rsidRDefault="00926C4C" w:rsidP="00367BCF">
            <w:pPr>
              <w:suppressAutoHyphens w:val="0"/>
              <w:spacing w:line="240" w:lineRule="auto"/>
              <w:jc w:val="center"/>
              <w:rPr>
                <w:rFonts w:ascii="Arial" w:eastAsia="Times New Roman" w:hAnsi="Arial" w:cs="Arial"/>
                <w:b/>
                <w:bCs/>
                <w:kern w:val="0"/>
                <w:highlight w:val="yellow"/>
                <w:lang w:eastAsia="en-US"/>
              </w:rPr>
            </w:pPr>
            <w:r>
              <w:rPr>
                <w:rFonts w:ascii="Arial" w:eastAsia="Times New Roman" w:hAnsi="Arial" w:cs="Arial"/>
                <w:b/>
                <w:bCs/>
                <w:kern w:val="0"/>
                <w:sz w:val="22"/>
                <w:szCs w:val="22"/>
                <w:lang w:eastAsia="en-US"/>
              </w:rPr>
              <w:t>(</w:t>
            </w:r>
            <w:r w:rsidRPr="00CB0625">
              <w:rPr>
                <w:rFonts w:ascii="Arial" w:eastAsia="Times New Roman" w:hAnsi="Arial" w:cs="Arial"/>
                <w:b/>
                <w:bCs/>
                <w:kern w:val="0"/>
                <w:sz w:val="22"/>
                <w:szCs w:val="22"/>
                <w:lang w:eastAsia="en-US"/>
              </w:rPr>
              <w:t>по запосленом/радно ангажованом)</w:t>
            </w:r>
          </w:p>
        </w:tc>
      </w:tr>
      <w:tr w:rsidR="00367BCF" w:rsidRPr="00367BCF" w:rsidTr="00367BCF">
        <w:trPr>
          <w:trHeight w:val="454"/>
          <w:jc w:val="center"/>
        </w:trPr>
        <w:tc>
          <w:tcPr>
            <w:tcW w:w="867" w:type="dxa"/>
          </w:tcPr>
          <w:p w:rsidR="00367BCF" w:rsidRPr="00367BCF" w:rsidRDefault="00367BCF" w:rsidP="00926C4C">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1.</w:t>
            </w:r>
          </w:p>
        </w:tc>
        <w:tc>
          <w:tcPr>
            <w:tcW w:w="4911" w:type="dxa"/>
          </w:tcPr>
          <w:p w:rsidR="00367BCF" w:rsidRPr="00367BCF" w:rsidRDefault="00367BCF" w:rsidP="00367BCF">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Смрт услед незгоде</w:t>
            </w:r>
          </w:p>
          <w:p w:rsidR="00367BCF" w:rsidRPr="00367BCF" w:rsidRDefault="00367BCF" w:rsidP="00367BCF">
            <w:pPr>
              <w:suppressAutoHyphens w:val="0"/>
              <w:spacing w:line="240" w:lineRule="auto"/>
              <w:rPr>
                <w:rFonts w:ascii="Arial" w:eastAsia="Times New Roman" w:hAnsi="Arial" w:cs="Arial"/>
                <w:kern w:val="0"/>
                <w:lang w:val="sr-Latn-CS" w:eastAsia="en-US"/>
              </w:rPr>
            </w:pPr>
          </w:p>
        </w:tc>
        <w:tc>
          <w:tcPr>
            <w:tcW w:w="2790" w:type="dxa"/>
          </w:tcPr>
          <w:p w:rsidR="00367BCF" w:rsidRPr="00367BCF" w:rsidRDefault="00367BCF" w:rsidP="00367BCF">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350.000,00</w:t>
            </w:r>
          </w:p>
        </w:tc>
      </w:tr>
      <w:tr w:rsidR="00367BCF" w:rsidRPr="00367BCF" w:rsidTr="00367BCF">
        <w:trPr>
          <w:trHeight w:val="454"/>
          <w:jc w:val="center"/>
        </w:trPr>
        <w:tc>
          <w:tcPr>
            <w:tcW w:w="867" w:type="dxa"/>
          </w:tcPr>
          <w:p w:rsidR="00367BCF" w:rsidRPr="00367BCF" w:rsidRDefault="00367BCF" w:rsidP="00926C4C">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2.</w:t>
            </w:r>
          </w:p>
        </w:tc>
        <w:tc>
          <w:tcPr>
            <w:tcW w:w="4911" w:type="dxa"/>
          </w:tcPr>
          <w:p w:rsidR="00367BCF" w:rsidRPr="00367BCF" w:rsidRDefault="00367BCF" w:rsidP="00367BCF">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Трајни инвалидитет</w:t>
            </w:r>
          </w:p>
        </w:tc>
        <w:tc>
          <w:tcPr>
            <w:tcW w:w="2790" w:type="dxa"/>
          </w:tcPr>
          <w:p w:rsidR="00367BCF" w:rsidRPr="00367BCF" w:rsidRDefault="00367BCF" w:rsidP="00367BCF">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700.000,00</w:t>
            </w:r>
          </w:p>
        </w:tc>
      </w:tr>
      <w:tr w:rsidR="00367BCF" w:rsidRPr="00367BCF" w:rsidTr="00367BCF">
        <w:trPr>
          <w:trHeight w:val="454"/>
          <w:jc w:val="center"/>
        </w:trPr>
        <w:tc>
          <w:tcPr>
            <w:tcW w:w="867" w:type="dxa"/>
          </w:tcPr>
          <w:p w:rsidR="00367BCF" w:rsidRPr="00367BCF" w:rsidRDefault="00367BCF" w:rsidP="00926C4C">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3.</w:t>
            </w:r>
          </w:p>
        </w:tc>
        <w:tc>
          <w:tcPr>
            <w:tcW w:w="4911" w:type="dxa"/>
          </w:tcPr>
          <w:p w:rsidR="00367BCF" w:rsidRPr="00367BCF" w:rsidRDefault="00367BCF" w:rsidP="00367BCF">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Смрт услед болести</w:t>
            </w:r>
          </w:p>
        </w:tc>
        <w:tc>
          <w:tcPr>
            <w:tcW w:w="2790" w:type="dxa"/>
          </w:tcPr>
          <w:p w:rsidR="00367BCF" w:rsidRPr="00367BCF" w:rsidRDefault="00367BCF" w:rsidP="00367BCF">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180.000,00</w:t>
            </w:r>
          </w:p>
        </w:tc>
      </w:tr>
      <w:tr w:rsidR="00367BCF" w:rsidRPr="00367BCF" w:rsidTr="00367BCF">
        <w:trPr>
          <w:trHeight w:val="454"/>
          <w:jc w:val="center"/>
        </w:trPr>
        <w:tc>
          <w:tcPr>
            <w:tcW w:w="867" w:type="dxa"/>
          </w:tcPr>
          <w:p w:rsidR="00367BCF" w:rsidRPr="00367BCF" w:rsidRDefault="00367BCF" w:rsidP="00926C4C">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4.</w:t>
            </w:r>
          </w:p>
        </w:tc>
        <w:tc>
          <w:tcPr>
            <w:tcW w:w="4911" w:type="dxa"/>
          </w:tcPr>
          <w:p w:rsidR="00367BCF" w:rsidRPr="00367BCF" w:rsidRDefault="00367BCF" w:rsidP="00367BCF">
            <w:pPr>
              <w:suppressAutoHyphens w:val="0"/>
              <w:spacing w:line="240" w:lineRule="auto"/>
              <w:rPr>
                <w:rFonts w:ascii="Arial" w:eastAsia="Times New Roman" w:hAnsi="Arial" w:cs="Arial"/>
                <w:b/>
                <w:kern w:val="0"/>
                <w:lang w:val="en-AU" w:eastAsia="en-US"/>
              </w:rPr>
            </w:pPr>
            <w:r w:rsidRPr="00367BCF">
              <w:rPr>
                <w:rFonts w:ascii="Arial" w:eastAsia="Times New Roman" w:hAnsi="Arial" w:cs="Arial"/>
                <w:b/>
                <w:kern w:val="0"/>
                <w:sz w:val="22"/>
                <w:szCs w:val="22"/>
                <w:lang w:val="sr-Latn-CS" w:eastAsia="en-US"/>
              </w:rPr>
              <w:t>Трошкови лечења</w:t>
            </w:r>
          </w:p>
        </w:tc>
        <w:tc>
          <w:tcPr>
            <w:tcW w:w="2790" w:type="dxa"/>
          </w:tcPr>
          <w:p w:rsidR="00367BCF" w:rsidRPr="00367BCF" w:rsidRDefault="00367BCF" w:rsidP="00367BCF">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120.000,00</w:t>
            </w:r>
          </w:p>
        </w:tc>
      </w:tr>
      <w:tr w:rsidR="00367BCF" w:rsidRPr="00367BCF" w:rsidTr="00367BCF">
        <w:trPr>
          <w:trHeight w:val="454"/>
          <w:jc w:val="center"/>
        </w:trPr>
        <w:tc>
          <w:tcPr>
            <w:tcW w:w="867" w:type="dxa"/>
          </w:tcPr>
          <w:p w:rsidR="00367BCF" w:rsidRPr="00367BCF" w:rsidRDefault="00367BCF" w:rsidP="00926C4C">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5.</w:t>
            </w:r>
          </w:p>
        </w:tc>
        <w:tc>
          <w:tcPr>
            <w:tcW w:w="4911" w:type="dxa"/>
          </w:tcPr>
          <w:p w:rsidR="00367BCF" w:rsidRPr="00367BCF" w:rsidRDefault="00367BCF" w:rsidP="00367BCF">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Теже болести</w:t>
            </w:r>
          </w:p>
        </w:tc>
        <w:tc>
          <w:tcPr>
            <w:tcW w:w="2790" w:type="dxa"/>
          </w:tcPr>
          <w:p w:rsidR="00367BCF" w:rsidRPr="00367BCF" w:rsidRDefault="00367BCF" w:rsidP="00367BCF">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50.000,00</w:t>
            </w:r>
          </w:p>
        </w:tc>
      </w:tr>
      <w:tr w:rsidR="00367BCF" w:rsidRPr="00367BCF" w:rsidTr="00367BCF">
        <w:trPr>
          <w:trHeight w:val="454"/>
          <w:jc w:val="center"/>
        </w:trPr>
        <w:tc>
          <w:tcPr>
            <w:tcW w:w="867" w:type="dxa"/>
          </w:tcPr>
          <w:p w:rsidR="00367BCF" w:rsidRPr="00367BCF" w:rsidRDefault="00367BCF" w:rsidP="00926C4C">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6.</w:t>
            </w:r>
          </w:p>
        </w:tc>
        <w:tc>
          <w:tcPr>
            <w:tcW w:w="4911" w:type="dxa"/>
          </w:tcPr>
          <w:p w:rsidR="00367BCF" w:rsidRPr="00367BCF" w:rsidRDefault="00367BCF" w:rsidP="00367BCF">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Хирушке интервенције</w:t>
            </w:r>
          </w:p>
        </w:tc>
        <w:tc>
          <w:tcPr>
            <w:tcW w:w="2790" w:type="dxa"/>
          </w:tcPr>
          <w:p w:rsidR="00367BCF" w:rsidRPr="00367BCF" w:rsidRDefault="00367BCF" w:rsidP="00367BCF">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50.000,00</w:t>
            </w:r>
          </w:p>
        </w:tc>
      </w:tr>
    </w:tbl>
    <w:p w:rsidR="00367BCF" w:rsidRPr="00367BCF" w:rsidRDefault="00367BCF" w:rsidP="00367BCF">
      <w:pPr>
        <w:suppressAutoHyphens w:val="0"/>
        <w:spacing w:line="240" w:lineRule="auto"/>
        <w:rPr>
          <w:rFonts w:ascii="Arial" w:eastAsia="Times New Roman" w:hAnsi="Arial"/>
          <w:color w:val="FF0000"/>
          <w:kern w:val="0"/>
          <w:sz w:val="22"/>
          <w:szCs w:val="22"/>
          <w:lang w:val="en-AU" w:eastAsia="en-US"/>
        </w:rPr>
      </w:pPr>
    </w:p>
    <w:p w:rsidR="00CC0C39" w:rsidRDefault="00CC0C39" w:rsidP="007A4A4B">
      <w:pPr>
        <w:pStyle w:val="ListParagraph"/>
        <w:ind w:left="0"/>
        <w:rPr>
          <w:rFonts w:ascii="Arial" w:hAnsi="Arial" w:cs="Arial"/>
          <w:b/>
          <w:bCs/>
          <w:sz w:val="22"/>
          <w:szCs w:val="22"/>
          <w:u w:val="single"/>
        </w:rPr>
      </w:pPr>
    </w:p>
    <w:p w:rsidR="00926C4C" w:rsidRDefault="00926C4C" w:rsidP="00926C4C">
      <w:pPr>
        <w:autoSpaceDE w:val="0"/>
        <w:autoSpaceDN w:val="0"/>
        <w:adjustRightInd w:val="0"/>
        <w:jc w:val="both"/>
        <w:rPr>
          <w:rFonts w:ascii="Arial" w:hAnsi="Arial" w:cs="Arial"/>
          <w:sz w:val="22"/>
          <w:szCs w:val="22"/>
        </w:rPr>
      </w:pPr>
      <w:r w:rsidRPr="00342AD7">
        <w:rPr>
          <w:rFonts w:ascii="Arial" w:hAnsi="Arial" w:cs="Arial"/>
          <w:b/>
          <w:sz w:val="22"/>
          <w:szCs w:val="22"/>
        </w:rPr>
        <w:t>Полис</w:t>
      </w:r>
      <w:r>
        <w:rPr>
          <w:rFonts w:ascii="Arial" w:hAnsi="Arial" w:cs="Arial"/>
          <w:b/>
          <w:sz w:val="22"/>
          <w:szCs w:val="22"/>
        </w:rPr>
        <w:t>а</w:t>
      </w:r>
      <w:r w:rsidRPr="00342AD7">
        <w:rPr>
          <w:rFonts w:ascii="Arial" w:hAnsi="Arial" w:cs="Arial"/>
          <w:b/>
          <w:sz w:val="22"/>
          <w:szCs w:val="22"/>
        </w:rPr>
        <w:t xml:space="preserve"> треба да гласе на: </w:t>
      </w:r>
      <w:r w:rsidRPr="00342AD7">
        <w:rPr>
          <w:rFonts w:ascii="Arial" w:hAnsi="Arial" w:cs="Arial"/>
          <w:sz w:val="22"/>
          <w:szCs w:val="22"/>
        </w:rPr>
        <w:t>Градски завод за јавно здравље, Београд, Булевар деспота Стефана 54а</w:t>
      </w:r>
      <w:r>
        <w:rPr>
          <w:rFonts w:ascii="Arial" w:hAnsi="Arial" w:cs="Arial"/>
          <w:sz w:val="22"/>
          <w:szCs w:val="22"/>
        </w:rPr>
        <w:t>, 11000 Београд.</w:t>
      </w:r>
    </w:p>
    <w:p w:rsidR="00350C5D" w:rsidRDefault="00350C5D" w:rsidP="00926C4C">
      <w:pPr>
        <w:pStyle w:val="ListParagraph"/>
        <w:ind w:left="0"/>
        <w:rPr>
          <w:rFonts w:ascii="Arial" w:hAnsi="Arial" w:cs="Arial"/>
          <w:b/>
          <w:bCs/>
          <w:sz w:val="22"/>
          <w:szCs w:val="22"/>
          <w:u w:val="single"/>
        </w:rPr>
      </w:pPr>
    </w:p>
    <w:p w:rsidR="00926C4C" w:rsidRPr="00095169" w:rsidRDefault="00926C4C" w:rsidP="00926C4C">
      <w:pPr>
        <w:jc w:val="both"/>
        <w:rPr>
          <w:rFonts w:ascii="Arial" w:hAnsi="Arial" w:cs="Arial"/>
          <w:b/>
          <w:iCs/>
          <w:sz w:val="22"/>
          <w:szCs w:val="22"/>
        </w:rPr>
      </w:pPr>
      <w:r>
        <w:rPr>
          <w:rFonts w:ascii="Arial" w:hAnsi="Arial" w:cs="Arial"/>
          <w:b/>
          <w:iCs/>
          <w:sz w:val="22"/>
          <w:szCs w:val="22"/>
        </w:rPr>
        <w:t xml:space="preserve">                                                   </w:t>
      </w:r>
      <w:r w:rsidRPr="00095169">
        <w:rPr>
          <w:rFonts w:ascii="Arial" w:hAnsi="Arial" w:cs="Arial"/>
          <w:b/>
          <w:iCs/>
          <w:sz w:val="22"/>
          <w:szCs w:val="22"/>
        </w:rPr>
        <w:t>М.П</w:t>
      </w:r>
      <w:r w:rsidRPr="00095169">
        <w:rPr>
          <w:rFonts w:ascii="Arial" w:hAnsi="Arial" w:cs="Arial"/>
          <w:b/>
          <w:i/>
          <w:iCs/>
          <w:sz w:val="22"/>
          <w:szCs w:val="22"/>
        </w:rPr>
        <w:t xml:space="preserve">                       ___________________________                          </w:t>
      </w:r>
    </w:p>
    <w:p w:rsidR="009C21CE" w:rsidRPr="00806B74" w:rsidRDefault="00926C4C" w:rsidP="007A4A4B">
      <w:pPr>
        <w:pStyle w:val="ListParagraph"/>
        <w:ind w:left="0"/>
        <w:rPr>
          <w:rFonts w:ascii="Arial" w:hAnsi="Arial" w:cs="Arial"/>
          <w:b/>
          <w:bCs/>
          <w:sz w:val="22"/>
          <w:szCs w:val="22"/>
          <w:u w:val="single"/>
          <w:lang/>
        </w:rPr>
      </w:pPr>
      <w:r w:rsidRPr="00095169">
        <w:rPr>
          <w:rFonts w:ascii="Arial" w:hAnsi="Arial" w:cs="Arial"/>
          <w:b/>
          <w:i/>
          <w:iCs/>
          <w:sz w:val="22"/>
          <w:szCs w:val="22"/>
        </w:rPr>
        <w:t xml:space="preserve">                                                                                                      </w:t>
      </w:r>
      <w:r w:rsidR="00350C5D">
        <w:rPr>
          <w:rFonts w:ascii="Arial" w:hAnsi="Arial" w:cs="Arial"/>
          <w:b/>
          <w:iCs/>
          <w:sz w:val="22"/>
          <w:szCs w:val="22"/>
        </w:rPr>
        <w:t>Понуђа</w:t>
      </w:r>
      <w:r w:rsidR="00806B74">
        <w:rPr>
          <w:rFonts w:ascii="Arial" w:hAnsi="Arial" w:cs="Arial"/>
          <w:b/>
          <w:iCs/>
          <w:sz w:val="22"/>
          <w:szCs w:val="22"/>
          <w:lang/>
        </w:rPr>
        <w:t>ч</w:t>
      </w:r>
    </w:p>
    <w:p w:rsidR="009C21CE" w:rsidRPr="009C21CE" w:rsidRDefault="009C21CE" w:rsidP="007A4A4B">
      <w:pPr>
        <w:pStyle w:val="ListParagraph"/>
        <w:ind w:left="0"/>
        <w:rPr>
          <w:rFonts w:ascii="Arial" w:hAnsi="Arial" w:cs="Arial"/>
          <w:b/>
          <w:bCs/>
          <w:sz w:val="22"/>
          <w:szCs w:val="22"/>
          <w:u w:val="single"/>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926C4C"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926C4C" w:rsidRDefault="00926C4C" w:rsidP="00926C4C">
      <w:pPr>
        <w:pStyle w:val="ListParagraph"/>
        <w:rPr>
          <w:rFonts w:ascii="Arial" w:hAnsi="Arial" w:cs="Arial"/>
          <w:color w:val="FF0000"/>
          <w:sz w:val="22"/>
          <w:szCs w:val="22"/>
          <w:lang w:val="sr-Latn-CS"/>
        </w:rPr>
      </w:pPr>
    </w:p>
    <w:p w:rsidR="00926C4C" w:rsidRPr="00926C4C" w:rsidRDefault="00926C4C" w:rsidP="0039644B">
      <w:pPr>
        <w:numPr>
          <w:ilvl w:val="0"/>
          <w:numId w:val="5"/>
        </w:numPr>
        <w:suppressAutoHyphens w:val="0"/>
        <w:spacing w:line="240" w:lineRule="auto"/>
        <w:ind w:left="480" w:hanging="480"/>
        <w:jc w:val="both"/>
        <w:rPr>
          <w:rFonts w:ascii="Arial" w:hAnsi="Arial" w:cs="Arial"/>
          <w:color w:val="auto"/>
          <w:sz w:val="22"/>
          <w:szCs w:val="22"/>
          <w:lang w:val="sr-Latn-CS"/>
        </w:rPr>
      </w:pPr>
      <w:r w:rsidRPr="00926C4C">
        <w:rPr>
          <w:rFonts w:ascii="Arial" w:hAnsi="Arial" w:cs="Arial"/>
          <w:color w:val="auto"/>
          <w:sz w:val="22"/>
          <w:szCs w:val="22"/>
        </w:rPr>
        <w:t>да понуђач има важећу дозволу надлежног органа за обављање делатности која је предмет јавне набавке.</w:t>
      </w:r>
    </w:p>
    <w:p w:rsidR="007A4A4B" w:rsidRPr="00BC5343" w:rsidRDefault="007A4A4B" w:rsidP="007A4A4B">
      <w:pPr>
        <w:jc w:val="both"/>
        <w:rPr>
          <w:rFonts w:ascii="Arial" w:hAnsi="Arial" w:cs="Arial"/>
          <w:i/>
          <w:iCs/>
          <w:sz w:val="22"/>
          <w:szCs w:val="22"/>
        </w:rPr>
      </w:pPr>
    </w:p>
    <w:p w:rsidR="007A4A4B" w:rsidRPr="00926C4C"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926C4C">
        <w:rPr>
          <w:rFonts w:ascii="Arial" w:hAnsi="Arial" w:cs="Arial"/>
          <w:bCs/>
          <w:iCs/>
          <w:sz w:val="22"/>
          <w:szCs w:val="22"/>
        </w:rPr>
        <w:t xml:space="preserve">, </w:t>
      </w:r>
      <w:r w:rsidR="00926C4C" w:rsidRPr="00926C4C">
        <w:rPr>
          <w:rFonts w:ascii="Arial" w:hAnsi="Arial" w:cs="Arial"/>
          <w:bCs/>
          <w:iCs/>
          <w:sz w:val="22"/>
          <w:szCs w:val="22"/>
        </w:rPr>
        <w:t>а усл</w:t>
      </w:r>
      <w:r w:rsidR="00926C4C">
        <w:rPr>
          <w:rFonts w:ascii="Arial" w:hAnsi="Arial" w:cs="Arial"/>
          <w:bCs/>
          <w:iCs/>
          <w:sz w:val="22"/>
          <w:szCs w:val="22"/>
        </w:rPr>
        <w:t>ов из члана 75. став 1, тачка 5)</w:t>
      </w:r>
      <w:r w:rsidR="00926C4C" w:rsidRPr="00926C4C">
        <w:rPr>
          <w:rFonts w:ascii="Arial" w:hAnsi="Arial" w:cs="Arial"/>
          <w:bCs/>
          <w:iCs/>
          <w:sz w:val="22"/>
          <w:szCs w:val="22"/>
        </w:rPr>
        <w:t xml:space="preserve"> Закона, за део набавке који ће извршити преко подизвођача,</w:t>
      </w:r>
    </w:p>
    <w:p w:rsidR="007A4A4B"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926C4C">
        <w:rPr>
          <w:rFonts w:ascii="Arial" w:hAnsi="Arial" w:cs="Arial"/>
          <w:bCs/>
          <w:iCs/>
          <w:sz w:val="22"/>
          <w:szCs w:val="22"/>
        </w:rPr>
        <w:t xml:space="preserve">атне услове испуњавају заједно, </w:t>
      </w:r>
      <w:r w:rsidR="00926C4C" w:rsidRPr="00926C4C">
        <w:rPr>
          <w:rFonts w:ascii="Arial" w:hAnsi="Arial" w:cs="Arial"/>
          <w:bCs/>
          <w:iCs/>
          <w:sz w:val="22"/>
          <w:szCs w:val="22"/>
        </w:rPr>
        <w:t>а услов из члана 75. став 1, тачка 5</w:t>
      </w:r>
      <w:r w:rsidR="00926C4C">
        <w:rPr>
          <w:rFonts w:ascii="Arial" w:hAnsi="Arial" w:cs="Arial"/>
          <w:bCs/>
          <w:iCs/>
          <w:sz w:val="22"/>
          <w:szCs w:val="22"/>
        </w:rPr>
        <w:t>)</w:t>
      </w:r>
      <w:r w:rsidR="00926C4C" w:rsidRPr="00926C4C">
        <w:rPr>
          <w:rFonts w:ascii="Arial" w:hAnsi="Arial" w:cs="Arial"/>
          <w:bCs/>
          <w:iCs/>
          <w:sz w:val="22"/>
          <w:szCs w:val="22"/>
        </w:rPr>
        <w:t xml:space="preserve"> Закона, мора да испуни понуђач из групе понуђача којем је поверено извршење дела набавке за који је неопходна испуњеност тог услова</w:t>
      </w:r>
      <w:r w:rsidR="00926C4C">
        <w:rPr>
          <w:rFonts w:ascii="Arial" w:hAnsi="Arial" w:cs="Arial"/>
          <w:bCs/>
          <w:iCs/>
          <w:sz w:val="22"/>
          <w:szCs w:val="22"/>
        </w:rPr>
        <w:t>.</w:t>
      </w:r>
    </w:p>
    <w:p w:rsidR="00926C4C" w:rsidRPr="00926C4C" w:rsidRDefault="00926C4C" w:rsidP="007A4A4B">
      <w:pPr>
        <w:pStyle w:val="ListParagraph"/>
        <w:ind w:left="0"/>
        <w:jc w:val="both"/>
        <w:rPr>
          <w:rFonts w:ascii="Arial" w:hAnsi="Arial" w:cs="Arial"/>
          <w:bCs/>
          <w:iCs/>
          <w:sz w:val="22"/>
          <w:szCs w:val="22"/>
        </w:rPr>
      </w:pPr>
    </w:p>
    <w:p w:rsidR="007A4A4B" w:rsidRPr="00BB7400" w:rsidRDefault="007A4A4B" w:rsidP="003836E3">
      <w:pPr>
        <w:jc w:val="both"/>
        <w:rPr>
          <w:rFonts w:ascii="Arial" w:hAnsi="Arial" w:cs="Arial"/>
          <w:bCs/>
          <w:iCs/>
          <w:color w:val="FF0000"/>
          <w:sz w:val="22"/>
          <w:szCs w:val="22"/>
        </w:rPr>
      </w:pPr>
    </w:p>
    <w:p w:rsidR="00725DFA" w:rsidRDefault="00725DFA" w:rsidP="00725DFA">
      <w:pPr>
        <w:pStyle w:val="Default"/>
        <w:jc w:val="both"/>
        <w:rPr>
          <w:rFonts w:ascii="Arial" w:eastAsiaTheme="minorHAnsi" w:hAnsi="Arial" w:cs="Arial"/>
          <w:sz w:val="22"/>
          <w:szCs w:val="22"/>
        </w:rPr>
      </w:pPr>
    </w:p>
    <w:p w:rsidR="00B37F4A" w:rsidRDefault="00B37F4A" w:rsidP="00725DFA">
      <w:pPr>
        <w:pStyle w:val="Default"/>
        <w:jc w:val="both"/>
        <w:rPr>
          <w:rFonts w:ascii="Arial" w:eastAsiaTheme="minorHAnsi" w:hAnsi="Arial" w:cs="Arial"/>
          <w:sz w:val="22"/>
          <w:szCs w:val="22"/>
        </w:rPr>
      </w:pPr>
    </w:p>
    <w:p w:rsidR="00725DFA" w:rsidRDefault="00725DFA" w:rsidP="00725DFA">
      <w:pPr>
        <w:pStyle w:val="Default"/>
        <w:jc w:val="both"/>
        <w:rPr>
          <w:rFonts w:ascii="Arial" w:eastAsiaTheme="minorHAnsi" w:hAnsi="Arial" w:cs="Arial"/>
          <w:sz w:val="22"/>
          <w:szCs w:val="22"/>
        </w:rPr>
      </w:pPr>
    </w:p>
    <w:p w:rsidR="00350C5D" w:rsidRDefault="00350C5D" w:rsidP="00725DFA">
      <w:pPr>
        <w:pStyle w:val="Default"/>
        <w:jc w:val="both"/>
        <w:rPr>
          <w:rFonts w:ascii="Arial" w:eastAsiaTheme="minorHAnsi" w:hAnsi="Arial" w:cs="Arial"/>
          <w:sz w:val="22"/>
          <w:szCs w:val="22"/>
        </w:rPr>
      </w:pPr>
    </w:p>
    <w:p w:rsidR="00926C4C" w:rsidRPr="00926C4C" w:rsidRDefault="00926C4C" w:rsidP="00725DFA">
      <w:pPr>
        <w:pStyle w:val="Default"/>
        <w:jc w:val="both"/>
        <w:rPr>
          <w:rFonts w:ascii="Arial" w:eastAsiaTheme="minorHAnsi" w:hAnsi="Arial" w:cs="Arial"/>
          <w:sz w:val="22"/>
          <w:szCs w:val="22"/>
        </w:rPr>
      </w:pPr>
    </w:p>
    <w:p w:rsidR="00BC5343" w:rsidRPr="006764C1" w:rsidRDefault="006764C1" w:rsidP="006764C1">
      <w:pPr>
        <w:pStyle w:val="ListParagraph"/>
        <w:tabs>
          <w:tab w:val="left" w:pos="567"/>
        </w:tabs>
        <w:jc w:val="center"/>
        <w:rPr>
          <w:rFonts w:ascii="Arial" w:hAnsi="Arial" w:cs="Arial"/>
          <w:b/>
          <w:sz w:val="22"/>
          <w:szCs w:val="22"/>
          <w:u w:val="single"/>
          <w:lang w:val="sr-Cyrl-CS"/>
        </w:rPr>
      </w:pPr>
      <w:r>
        <w:rPr>
          <w:rFonts w:ascii="Arial" w:hAnsi="Arial" w:cs="Arial"/>
          <w:b/>
          <w:sz w:val="22"/>
          <w:szCs w:val="22"/>
          <w:u w:val="single"/>
          <w:lang w:val="sr-Cyrl-CS"/>
        </w:rPr>
        <w:lastRenderedPageBreak/>
        <w:t>5.</w:t>
      </w:r>
      <w:r w:rsidR="007A4A4B" w:rsidRPr="006764C1">
        <w:rPr>
          <w:rFonts w:ascii="Arial" w:hAnsi="Arial" w:cs="Arial"/>
          <w:b/>
          <w:sz w:val="22"/>
          <w:szCs w:val="22"/>
          <w:u w:val="single"/>
          <w:lang w:val="sr-Cyrl-CS"/>
        </w:rPr>
        <w:t>УПУТСТВО КАКО СЕ ДОКАЗУЈЕ ИСПУЊЕНОСТ УСЛОВА</w:t>
      </w:r>
    </w:p>
    <w:p w:rsidR="00926C4C" w:rsidRPr="00926C4C" w:rsidRDefault="00926C4C" w:rsidP="00926C4C">
      <w:pPr>
        <w:pStyle w:val="ListParagraph"/>
        <w:tabs>
          <w:tab w:val="left" w:pos="567"/>
        </w:tabs>
        <w:ind w:left="786"/>
        <w:rPr>
          <w:rFonts w:ascii="Arial" w:hAnsi="Arial" w:cs="Arial"/>
          <w:b/>
          <w:sz w:val="22"/>
          <w:szCs w:val="22"/>
          <w:u w:val="single"/>
          <w:lang w:val="sr-Cyrl-CS"/>
        </w:rPr>
      </w:pPr>
    </w:p>
    <w:p w:rsidR="007A4A4B" w:rsidRPr="00095169" w:rsidRDefault="006764C1" w:rsidP="007A4A4B">
      <w:pPr>
        <w:pStyle w:val="BodyText"/>
        <w:jc w:val="center"/>
        <w:rPr>
          <w:rFonts w:ascii="Arial" w:hAnsi="Arial" w:cs="Arial"/>
          <w:b/>
          <w:sz w:val="22"/>
          <w:szCs w:val="22"/>
          <w:u w:val="single"/>
        </w:rPr>
      </w:pPr>
      <w:r>
        <w:rPr>
          <w:rFonts w:ascii="Arial" w:hAnsi="Arial" w:cs="Arial"/>
          <w:b/>
          <w:sz w:val="22"/>
          <w:szCs w:val="22"/>
          <w:u w:val="single"/>
        </w:rPr>
        <w:t>5</w:t>
      </w:r>
      <w:r w:rsidR="000C6ABD">
        <w:rPr>
          <w:rFonts w:ascii="Arial" w:hAnsi="Arial" w:cs="Arial"/>
          <w:b/>
          <w:sz w:val="22"/>
          <w:szCs w:val="22"/>
          <w:u w:val="single"/>
        </w:rPr>
        <w:t xml:space="preserve">.1 </w:t>
      </w:r>
      <w:r w:rsidR="007A4A4B" w:rsidRPr="00095169">
        <w:rPr>
          <w:rFonts w:ascii="Arial" w:hAnsi="Arial" w:cs="Arial"/>
          <w:b/>
          <w:sz w:val="22"/>
          <w:szCs w:val="22"/>
          <w:u w:val="single"/>
        </w:rPr>
        <w:t>ДОКАЗИВАЊЕ ОБАВЕЗНИХ УСЛОВА (ЧЛАН 75. ЗАКОНА)</w:t>
      </w:r>
    </w:p>
    <w:p w:rsidR="00926C4C"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926C4C" w:rsidRDefault="00926C4C" w:rsidP="00D2182F">
      <w:pPr>
        <w:jc w:val="both"/>
        <w:rPr>
          <w:rFonts w:ascii="Arial" w:hAnsi="Arial" w:cs="Arial"/>
          <w:i/>
          <w:sz w:val="22"/>
          <w:szCs w:val="22"/>
          <w:u w:val="single"/>
          <w:lang w:val="sr-Cyrl-CS"/>
        </w:rPr>
      </w:pPr>
      <w:r w:rsidRPr="00926C4C">
        <w:rPr>
          <w:rFonts w:ascii="Arial" w:hAnsi="Arial" w:cs="Arial"/>
          <w:b/>
          <w:sz w:val="22"/>
          <w:szCs w:val="22"/>
          <w:lang w:val="sr-Cyrl-CS"/>
        </w:rPr>
        <w:t>Испуњеност обавезног услова,</w:t>
      </w:r>
      <w:r w:rsidRPr="00926C4C">
        <w:rPr>
          <w:rFonts w:ascii="Arial" w:hAnsi="Arial" w:cs="Arial"/>
          <w:sz w:val="22"/>
          <w:szCs w:val="22"/>
          <w:lang w:val="sr-Cyrl-CS"/>
        </w:rPr>
        <w:t xml:space="preserve"> из члана 75.</w:t>
      </w:r>
      <w:r>
        <w:rPr>
          <w:rFonts w:ascii="Arial" w:hAnsi="Arial" w:cs="Arial"/>
          <w:sz w:val="22"/>
          <w:szCs w:val="22"/>
          <w:lang w:val="sr-Cyrl-CS"/>
        </w:rPr>
        <w:t>, став 1. тач. 5)</w:t>
      </w:r>
      <w:r w:rsidRPr="00926C4C">
        <w:rPr>
          <w:rFonts w:ascii="Arial" w:hAnsi="Arial" w:cs="Arial"/>
          <w:sz w:val="22"/>
          <w:szCs w:val="22"/>
          <w:lang w:val="sr-Cyrl-CS"/>
        </w:rPr>
        <w:t xml:space="preserve"> Закона</w:t>
      </w:r>
      <w:r w:rsidRPr="00926C4C">
        <w:rPr>
          <w:rFonts w:ascii="Arial" w:hAnsi="Arial" w:cs="Arial"/>
          <w:i/>
          <w:sz w:val="22"/>
          <w:szCs w:val="22"/>
          <w:u w:val="single"/>
        </w:rPr>
        <w:t xml:space="preserve"> </w:t>
      </w:r>
      <w:r w:rsidRPr="00926C4C">
        <w:rPr>
          <w:rFonts w:ascii="Arial" w:hAnsi="Arial" w:cs="Arial"/>
          <w:i/>
          <w:sz w:val="22"/>
          <w:szCs w:val="22"/>
          <w:u w:val="single"/>
          <w:lang w:val="sr-Cyrl-CS"/>
        </w:rPr>
        <w:t xml:space="preserve">понуђач доказује достављањем </w:t>
      </w:r>
      <w:r>
        <w:rPr>
          <w:rFonts w:ascii="Arial" w:hAnsi="Arial" w:cs="Arial"/>
          <w:i/>
          <w:sz w:val="22"/>
          <w:szCs w:val="22"/>
          <w:u w:val="single"/>
          <w:lang w:val="sr-Cyrl-CS"/>
        </w:rPr>
        <w:t>к</w:t>
      </w:r>
      <w:r w:rsidRPr="00926C4C">
        <w:rPr>
          <w:rFonts w:ascii="Arial" w:hAnsi="Arial" w:cs="Arial"/>
          <w:i/>
          <w:sz w:val="22"/>
          <w:szCs w:val="22"/>
          <w:u w:val="single"/>
        </w:rPr>
        <w:t>опиј</w:t>
      </w:r>
      <w:r>
        <w:rPr>
          <w:rFonts w:ascii="Arial" w:hAnsi="Arial" w:cs="Arial"/>
          <w:i/>
          <w:sz w:val="22"/>
          <w:szCs w:val="22"/>
          <w:u w:val="single"/>
        </w:rPr>
        <w:t>е</w:t>
      </w:r>
      <w:r w:rsidRPr="00926C4C">
        <w:rPr>
          <w:rFonts w:ascii="Arial" w:hAnsi="Arial" w:cs="Arial"/>
          <w:i/>
          <w:sz w:val="22"/>
          <w:szCs w:val="22"/>
          <w:u w:val="single"/>
        </w:rPr>
        <w:t xml:space="preserve"> важеће Дозволе Народне банке Србије и потврда Народне банке Србије да понуђачу није престала да важи дозвола за обављање послова осигурања</w:t>
      </w:r>
    </w:p>
    <w:p w:rsidR="00725DFA" w:rsidRPr="00926C4C" w:rsidRDefault="00725DFA" w:rsidP="008A48D2">
      <w:pPr>
        <w:suppressAutoHyphens w:val="0"/>
        <w:spacing w:line="240" w:lineRule="auto"/>
        <w:jc w:val="both"/>
        <w:rPr>
          <w:rFonts w:ascii="Arial" w:eastAsiaTheme="minorHAnsi" w:hAnsi="Arial" w:cs="Arial"/>
          <w:kern w:val="0"/>
          <w:sz w:val="22"/>
          <w:szCs w:val="22"/>
          <w:lang w:eastAsia="en-US"/>
        </w:rPr>
      </w:pPr>
    </w:p>
    <w:p w:rsidR="00BC5343"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BC5343" w:rsidRPr="00926C4C" w:rsidRDefault="007A4A4B" w:rsidP="007A4A4B">
      <w:pPr>
        <w:pStyle w:val="ListParagraph"/>
        <w:ind w:left="0"/>
        <w:jc w:val="both"/>
        <w:rPr>
          <w:rFonts w:ascii="Arial" w:hAnsi="Arial" w:cs="Arial"/>
          <w:b/>
          <w:bCs/>
          <w:iCs/>
          <w:sz w:val="22"/>
          <w:szCs w:val="22"/>
          <w:lang w:val="sr-Cyrl-CS"/>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C5343"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w:t>
      </w:r>
      <w:r w:rsidR="00926C4C">
        <w:rPr>
          <w:rFonts w:ascii="Arial" w:eastAsia="TimesNewRomanPSMT" w:hAnsi="Arial" w:cs="Arial"/>
          <w:b/>
          <w:bCs/>
          <w:sz w:val="22"/>
          <w:szCs w:val="22"/>
        </w:rPr>
        <w:t xml:space="preserve"> </w:t>
      </w:r>
      <w:r w:rsidRPr="00095169">
        <w:rPr>
          <w:rFonts w:ascii="Arial" w:eastAsia="TimesNewRomanPSMT" w:hAnsi="Arial" w:cs="Arial"/>
          <w:b/>
          <w:bCs/>
          <w:sz w:val="22"/>
          <w:szCs w:val="22"/>
        </w:rPr>
        <w:t>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Pr="00725DFA" w:rsidRDefault="00725DFA"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5.</w:t>
      </w:r>
      <w:r w:rsidR="006764C1">
        <w:rPr>
          <w:rFonts w:ascii="Arial" w:hAnsi="Arial" w:cs="Arial"/>
          <w:b/>
          <w:sz w:val="22"/>
          <w:szCs w:val="22"/>
          <w:u w:val="single"/>
          <w:lang w:val="ru-RU"/>
        </w:rPr>
        <w:t>2</w:t>
      </w:r>
      <w:r>
        <w:rPr>
          <w:rFonts w:ascii="Arial" w:hAnsi="Arial" w:cs="Arial"/>
          <w:b/>
          <w:sz w:val="22"/>
          <w:szCs w:val="22"/>
          <w:u w:val="single"/>
          <w:lang w:val="ru-RU"/>
        </w:rPr>
        <w:t xml:space="preserve">.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26C4C" w:rsidRDefault="000C6ABD" w:rsidP="000C6ABD">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w:t>
      </w:r>
      <w:r w:rsidRPr="00DB3EDD">
        <w:rPr>
          <w:rFonts w:ascii="Arial" w:hAnsi="Arial" w:cs="Arial"/>
          <w:i/>
          <w:sz w:val="22"/>
          <w:szCs w:val="22"/>
        </w:rPr>
        <w:t>_____________________________________________</w:t>
      </w:r>
      <w:r w:rsidRPr="00DB3EDD">
        <w:rPr>
          <w:rFonts w:ascii="Arial" w:hAnsi="Arial" w:cs="Arial"/>
          <w:i/>
          <w:iCs/>
          <w:sz w:val="22"/>
          <w:szCs w:val="22"/>
        </w:rPr>
        <w:t>(</w:t>
      </w:r>
      <w:r w:rsidRPr="00DB3EDD">
        <w:rPr>
          <w:rFonts w:ascii="Arial" w:hAnsi="Arial" w:cs="Arial"/>
          <w:i/>
          <w:sz w:val="22"/>
          <w:szCs w:val="22"/>
        </w:rPr>
        <w:t>навести назив понуђача</w:t>
      </w:r>
      <w:r w:rsidRPr="00DB3EDD">
        <w:rPr>
          <w:rFonts w:ascii="Arial" w:hAnsi="Arial" w:cs="Arial"/>
          <w:i/>
          <w:iCs/>
          <w:sz w:val="22"/>
          <w:szCs w:val="22"/>
        </w:rPr>
        <w:t>)</w:t>
      </w:r>
      <w:r w:rsidRPr="00DB3EDD">
        <w:rPr>
          <w:rFonts w:ascii="Arial" w:hAnsi="Arial" w:cs="Arial"/>
          <w:i/>
          <w:sz w:val="22"/>
          <w:szCs w:val="22"/>
          <w:lang w:val="sr-Cyrl-CS"/>
        </w:rPr>
        <w:t xml:space="preserve"> </w:t>
      </w:r>
      <w:r w:rsidRPr="00DB3EDD">
        <w:rPr>
          <w:rFonts w:ascii="Arial" w:hAnsi="Arial" w:cs="Arial"/>
          <w:sz w:val="22"/>
          <w:szCs w:val="22"/>
        </w:rPr>
        <w:t>у поступку јавне набавке</w:t>
      </w:r>
      <w:r w:rsidRPr="00DB3EDD">
        <w:rPr>
          <w:rFonts w:ascii="Arial" w:hAnsi="Arial" w:cs="Arial"/>
          <w:b/>
          <w:bCs/>
          <w:sz w:val="22"/>
          <w:szCs w:val="22"/>
        </w:rPr>
        <w:t xml:space="preserve"> </w:t>
      </w:r>
      <w:r w:rsidRPr="00DB3EDD">
        <w:rPr>
          <w:rFonts w:ascii="Arial" w:hAnsi="Arial" w:cs="Arial"/>
          <w:b/>
          <w:sz w:val="22"/>
          <w:szCs w:val="22"/>
        </w:rPr>
        <w:t>-</w:t>
      </w:r>
      <w:r w:rsidRPr="00DB3EDD">
        <w:rPr>
          <w:rFonts w:ascii="Arial" w:hAnsi="Arial" w:cs="Arial"/>
          <w:sz w:val="22"/>
          <w:szCs w:val="22"/>
        </w:rPr>
        <w:t xml:space="preserve"> </w:t>
      </w:r>
      <w:r w:rsidR="00926C4C" w:rsidRPr="00926C4C">
        <w:rPr>
          <w:rFonts w:ascii="Arial" w:hAnsi="Arial" w:cs="Arial"/>
          <w:b/>
          <w:bCs/>
          <w:sz w:val="22"/>
          <w:szCs w:val="22"/>
        </w:rPr>
        <w:t>УСЛУГЕ ОСИГУРАЊА ЗА 2016. ГОДИНУ, ЈН БР. МНУ 28-II-1/15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w:t>
      </w:r>
      <w:r w:rsidRPr="003836E3">
        <w:rPr>
          <w:rFonts w:ascii="Arial" w:hAnsi="Arial" w:cs="Arial"/>
          <w:sz w:val="22"/>
          <w:szCs w:val="22"/>
        </w:rPr>
        <w:t xml:space="preserve">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BC5343" w:rsidRDefault="000C6ABD" w:rsidP="00BC5343">
      <w:pP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4759B7" w:rsidRDefault="004759B7" w:rsidP="007A4A4B">
      <w:pPr>
        <w:jc w:val="center"/>
        <w:rPr>
          <w:rFonts w:ascii="Arial" w:hAnsi="Arial" w:cs="Arial"/>
          <w:b/>
          <w:sz w:val="22"/>
          <w:szCs w:val="22"/>
          <w:u w:val="single"/>
        </w:rPr>
      </w:pPr>
    </w:p>
    <w:p w:rsidR="004759B7" w:rsidRPr="004759B7" w:rsidRDefault="004759B7"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5.</w:t>
      </w:r>
      <w:r w:rsidR="006764C1">
        <w:rPr>
          <w:rFonts w:ascii="Arial" w:hAnsi="Arial" w:cs="Arial"/>
          <w:b/>
          <w:sz w:val="22"/>
          <w:szCs w:val="22"/>
          <w:u w:val="single"/>
          <w:lang w:val="ru-RU"/>
        </w:rPr>
        <w:t>2</w:t>
      </w:r>
      <w:r>
        <w:rPr>
          <w:rFonts w:ascii="Arial" w:hAnsi="Arial" w:cs="Arial"/>
          <w:b/>
          <w:sz w:val="22"/>
          <w:szCs w:val="22"/>
          <w:u w:val="single"/>
          <w:lang w:val="ru-RU"/>
        </w:rPr>
        <w:t xml:space="preserve">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DB3EDD"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926C4C" w:rsidRPr="00926C4C">
        <w:rPr>
          <w:rFonts w:ascii="Arial" w:hAnsi="Arial" w:cs="Arial"/>
          <w:b/>
          <w:bCs/>
          <w:sz w:val="22"/>
          <w:szCs w:val="22"/>
        </w:rPr>
        <w:t xml:space="preserve"> УСЛУГЕ ОСИГУРАЊА ЗА 2016. ГОДИНУ, ЈН БР. МНУ 28-II-1/15</w:t>
      </w:r>
      <w:r w:rsidRPr="00DB3EDD">
        <w:rPr>
          <w:rFonts w:ascii="Arial" w:hAnsi="Arial" w:cs="Arial"/>
          <w:b/>
          <w:sz w:val="22"/>
          <w:szCs w:val="22"/>
        </w:rPr>
        <w:t xml:space="preserve">, </w:t>
      </w:r>
      <w:r w:rsidRPr="00DB3EDD">
        <w:rPr>
          <w:rFonts w:ascii="Arial" w:hAnsi="Arial" w:cs="Arial"/>
          <w:sz w:val="22"/>
          <w:szCs w:val="22"/>
        </w:rPr>
        <w:t>испуњава све услове из чл. 75. Закона и Конкурсне докуменатције, и то:</w:t>
      </w:r>
    </w:p>
    <w:p w:rsidR="000C6ABD" w:rsidRPr="00DB3EDD"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25DFA" w:rsidRDefault="00725DFA"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w:t>
      </w:r>
      <w:r w:rsidR="006764C1">
        <w:rPr>
          <w:rFonts w:ascii="Arial" w:hAnsi="Arial" w:cs="Arial"/>
          <w:b/>
          <w:sz w:val="22"/>
          <w:szCs w:val="22"/>
          <w:u w:val="single"/>
        </w:rPr>
        <w:t>3</w:t>
      </w:r>
      <w:r>
        <w:rPr>
          <w:rFonts w:ascii="Arial" w:hAnsi="Arial" w:cs="Arial"/>
          <w:b/>
          <w:sz w:val="22"/>
          <w:szCs w:val="22"/>
          <w:u w:val="single"/>
        </w:rPr>
        <w:t>.</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Default="007A4A4B" w:rsidP="007223AB">
      <w:pPr>
        <w:ind w:left="142"/>
        <w:jc w:val="both"/>
        <w:rPr>
          <w:rFonts w:ascii="Arial" w:hAnsi="Arial" w:cs="Arial"/>
          <w:b/>
          <w:i/>
          <w:sz w:val="22"/>
          <w:szCs w:val="22"/>
          <w:lang w:val="sr-Cyrl-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4759B7" w:rsidRDefault="004759B7" w:rsidP="007223AB">
      <w:pPr>
        <w:ind w:left="142"/>
        <w:jc w:val="both"/>
        <w:rPr>
          <w:rFonts w:ascii="Arial" w:hAnsi="Arial" w:cs="Arial"/>
          <w:b/>
          <w:i/>
          <w:sz w:val="22"/>
          <w:szCs w:val="22"/>
          <w:lang w:val="sr-Cyrl-CS"/>
        </w:rPr>
      </w:pPr>
    </w:p>
    <w:p w:rsidR="004759B7" w:rsidRDefault="004759B7" w:rsidP="007223AB">
      <w:pPr>
        <w:ind w:left="142"/>
        <w:jc w:val="both"/>
        <w:rPr>
          <w:rFonts w:ascii="Arial" w:hAnsi="Arial" w:cs="Arial"/>
          <w:b/>
          <w:i/>
          <w:sz w:val="22"/>
          <w:szCs w:val="22"/>
          <w:lang w:val="sr-Cyrl-CS"/>
        </w:rPr>
      </w:pPr>
    </w:p>
    <w:p w:rsidR="00B37F4A" w:rsidRPr="00B37F4A" w:rsidRDefault="00B37F4A" w:rsidP="00926C4C">
      <w:pPr>
        <w:jc w:val="both"/>
        <w:rPr>
          <w:rFonts w:ascii="Arial" w:hAnsi="Arial" w:cs="Arial"/>
          <w:b/>
          <w:i/>
          <w:sz w:val="22"/>
          <w:szCs w:val="22"/>
        </w:rPr>
      </w:pPr>
    </w:p>
    <w:p w:rsidR="007A4A4B" w:rsidRPr="008A48D2" w:rsidRDefault="007A4A4B" w:rsidP="007A4A4B">
      <w:pPr>
        <w:pStyle w:val="ListParagraph"/>
        <w:ind w:left="0"/>
        <w:jc w:val="both"/>
        <w:rPr>
          <w:rFonts w:ascii="Arial" w:hAnsi="Arial" w:cs="Arial"/>
          <w:bCs/>
          <w:i/>
          <w:iCs/>
          <w:color w:val="FF0000"/>
          <w:sz w:val="22"/>
          <w:szCs w:val="22"/>
        </w:rPr>
      </w:pPr>
    </w:p>
    <w:p w:rsidR="007A4A4B" w:rsidRPr="00095169" w:rsidRDefault="00B37F4A" w:rsidP="007A4A4B">
      <w:pPr>
        <w:jc w:val="center"/>
        <w:rPr>
          <w:rFonts w:ascii="Arial" w:hAnsi="Arial" w:cs="Arial"/>
          <w:b/>
          <w:bCs/>
          <w:sz w:val="22"/>
          <w:szCs w:val="22"/>
          <w:u w:val="single"/>
          <w:lang w:val="sl-SI"/>
        </w:rPr>
      </w:pPr>
      <w:r>
        <w:rPr>
          <w:rFonts w:ascii="Arial" w:hAnsi="Arial" w:cs="Arial"/>
          <w:b/>
          <w:bCs/>
          <w:sz w:val="22"/>
          <w:szCs w:val="22"/>
          <w:u w:val="single"/>
          <w:lang w:val="sr-Cyrl-CS"/>
        </w:rPr>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926C4C"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00926C4C">
        <w:rPr>
          <w:rFonts w:ascii="Arial" w:hAnsi="Arial" w:cs="Arial"/>
          <w:sz w:val="22"/>
          <w:szCs w:val="22"/>
        </w:rPr>
        <w:t xml:space="preserve">Докази се могу достављати и на енглеском језику. </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926C4C" w:rsidRPr="00DB3EDD">
        <w:rPr>
          <w:rFonts w:ascii="Arial" w:hAnsi="Arial" w:cs="Arial"/>
          <w:b/>
          <w:sz w:val="22"/>
          <w:szCs w:val="22"/>
        </w:rPr>
        <w:t>-</w:t>
      </w:r>
      <w:r w:rsidR="00926C4C" w:rsidRPr="00DB3EDD">
        <w:rPr>
          <w:rFonts w:ascii="Arial" w:hAnsi="Arial" w:cs="Arial"/>
          <w:sz w:val="22"/>
          <w:szCs w:val="22"/>
        </w:rPr>
        <w:t xml:space="preserve"> </w:t>
      </w:r>
      <w:r w:rsidR="00926C4C" w:rsidRPr="00926C4C">
        <w:rPr>
          <w:rFonts w:ascii="Arial" w:hAnsi="Arial" w:cs="Arial"/>
          <w:b/>
          <w:bCs/>
          <w:sz w:val="22"/>
          <w:szCs w:val="22"/>
        </w:rPr>
        <w:t>УСЛУГЕ ОСИГУРАЊА ЗА 2016. ГОДИНУ, ЈН БР. МНУ 28-II-1/15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w:t>
      </w:r>
      <w:r w:rsidRPr="00DB3EDD">
        <w:rPr>
          <w:rFonts w:ascii="Arial" w:hAnsi="Arial" w:cs="Arial"/>
          <w:color w:val="FF0000"/>
          <w:sz w:val="22"/>
          <w:szCs w:val="22"/>
        </w:rPr>
        <w:t xml:space="preserve"> </w:t>
      </w:r>
      <w:r w:rsidRPr="00DB3EDD">
        <w:rPr>
          <w:rFonts w:ascii="Arial" w:hAnsi="Arial" w:cs="Arial"/>
          <w:color w:val="auto"/>
          <w:sz w:val="22"/>
          <w:szCs w:val="22"/>
        </w:rPr>
        <w:t>Понуда се сматра</w:t>
      </w:r>
      <w:r w:rsidRPr="00095169">
        <w:rPr>
          <w:rFonts w:ascii="Arial" w:hAnsi="Arial" w:cs="Arial"/>
          <w:color w:val="auto"/>
          <w:sz w:val="22"/>
          <w:szCs w:val="22"/>
        </w:rPr>
        <w:t xml:space="preserve"> благовременом уколико је примљена од стране Наручиоца до </w:t>
      </w:r>
      <w:r w:rsidR="00E85C0A">
        <w:rPr>
          <w:rFonts w:ascii="Arial" w:hAnsi="Arial" w:cs="Arial"/>
          <w:color w:val="auto"/>
          <w:sz w:val="22"/>
          <w:szCs w:val="22"/>
        </w:rPr>
        <w:t>30.11.2015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E85C0A">
        <w:rPr>
          <w:rFonts w:ascii="Arial" w:hAnsi="Arial" w:cs="Arial"/>
          <w:b/>
          <w:sz w:val="22"/>
          <w:szCs w:val="22"/>
        </w:rPr>
        <w:t>30.11.2015.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 xml:space="preserve">канцеларија бр. </w:t>
      </w:r>
      <w:r w:rsidR="00E85C0A">
        <w:rPr>
          <w:rFonts w:ascii="Arial" w:hAnsi="Arial" w:cs="Arial"/>
          <w:sz w:val="22"/>
          <w:szCs w:val="22"/>
        </w:rPr>
        <w:t>134</w:t>
      </w:r>
      <w:r w:rsidR="00E31F5E">
        <w:rPr>
          <w:rFonts w:ascii="Arial" w:hAnsi="Arial" w:cs="Arial"/>
          <w:sz w:val="22"/>
          <w:szCs w:val="22"/>
        </w:rPr>
        <w:t xml:space="preserve"> на </w:t>
      </w:r>
      <w:r w:rsidR="00E85C0A">
        <w:rPr>
          <w:rFonts w:ascii="Arial" w:hAnsi="Arial" w:cs="Arial"/>
          <w:sz w:val="22"/>
          <w:szCs w:val="22"/>
          <w:lang/>
        </w:rPr>
        <w:t>седм</w:t>
      </w:r>
      <w:r w:rsidR="00E31F5E">
        <w:rPr>
          <w:rFonts w:ascii="Arial" w:hAnsi="Arial" w:cs="Arial"/>
          <w:sz w:val="22"/>
          <w:szCs w:val="22"/>
        </w:rPr>
        <w:t>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lastRenderedPageBreak/>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DB3EDD">
        <w:rPr>
          <w:rFonts w:ascii="Arial" w:eastAsia="TimesNewRomanPSMT" w:hAnsi="Arial" w:cs="Arial"/>
          <w:bCs/>
          <w:sz w:val="22"/>
          <w:szCs w:val="22"/>
        </w:rPr>
        <w:t>услуге</w:t>
      </w:r>
      <w:r w:rsidRPr="00095169">
        <w:rPr>
          <w:rFonts w:ascii="Arial" w:eastAsia="TimesNewRomanPSMT" w:hAnsi="Arial" w:cs="Arial"/>
          <w:bCs/>
          <w:sz w:val="22"/>
          <w:szCs w:val="22"/>
        </w:rPr>
        <w:t xml:space="preserve"> </w:t>
      </w:r>
    </w:p>
    <w:p w:rsidR="007223AB" w:rsidRPr="007223AB" w:rsidRDefault="007223A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изјав</w:t>
      </w:r>
      <w:r w:rsidR="005F3869">
        <w:rPr>
          <w:rFonts w:ascii="Arial" w:eastAsia="TimesNewRomanPSMT" w:hAnsi="Arial" w:cs="Arial"/>
          <w:bCs/>
          <w:sz w:val="22"/>
          <w:szCs w:val="22"/>
        </w:rPr>
        <w:t>у</w:t>
      </w:r>
      <w:r w:rsidRPr="007223AB">
        <w:rPr>
          <w:rFonts w:ascii="Arial" w:eastAsia="TimesNewRomanPSMT" w:hAnsi="Arial" w:cs="Arial"/>
          <w:bCs/>
          <w:sz w:val="22"/>
          <w:szCs w:val="22"/>
        </w:rPr>
        <w:t xml:space="preserve">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26C4C">
        <w:rPr>
          <w:rFonts w:ascii="Arial" w:eastAsia="TimesNewRomanPSMT" w:hAnsi="Arial" w:cs="Arial"/>
          <w:bCs/>
          <w:sz w:val="22"/>
          <w:szCs w:val="22"/>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26C4C">
        <w:rPr>
          <w:rFonts w:ascii="Arial" w:eastAsia="TimesNewRomanPSMT" w:hAnsi="Arial" w:cs="Arial"/>
          <w:bCs/>
          <w:sz w:val="22"/>
          <w:szCs w:val="22"/>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26C4C">
        <w:rPr>
          <w:rFonts w:ascii="Arial" w:eastAsia="TimesNewRomanPSMT" w:hAnsi="Arial" w:cs="Arial"/>
          <w:bCs/>
          <w:sz w:val="22"/>
          <w:szCs w:val="22"/>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26C4C">
        <w:rPr>
          <w:rFonts w:ascii="Arial" w:eastAsia="TimesNewRomanPSMT" w:hAnsi="Arial" w:cs="Arial"/>
          <w:bCs/>
          <w:sz w:val="22"/>
          <w:szCs w:val="22"/>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DB3EDD"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DB3EDD">
        <w:rPr>
          <w:rFonts w:ascii="Arial" w:eastAsia="TimesNewRomanPSMT" w:hAnsi="Arial" w:cs="Arial"/>
          <w:b/>
          <w:bCs/>
          <w:iCs/>
          <w:sz w:val="22"/>
          <w:szCs w:val="22"/>
        </w:rPr>
        <w:t>Измена/ Допуна/ Опозив / Измена и допуна понуде</w:t>
      </w:r>
      <w:r w:rsidRPr="00DB3EDD">
        <w:rPr>
          <w:rFonts w:ascii="Arial" w:eastAsia="TimesNewRomanPS-BoldMT" w:hAnsi="Arial" w:cs="Arial"/>
          <w:b/>
          <w:bCs/>
          <w:sz w:val="22"/>
          <w:szCs w:val="22"/>
        </w:rPr>
        <w:t xml:space="preserve"> за јавну набавку</w:t>
      </w:r>
      <w:r w:rsidR="00EA57D9" w:rsidRPr="00DB3EDD">
        <w:rPr>
          <w:rFonts w:ascii="Arial" w:eastAsia="TimesNewRomanPS-BoldMT" w:hAnsi="Arial" w:cs="Arial"/>
          <w:b/>
          <w:bCs/>
          <w:sz w:val="22"/>
          <w:szCs w:val="22"/>
        </w:rPr>
        <w:t xml:space="preserve">- </w:t>
      </w:r>
      <w:r w:rsidRPr="00DB3EDD">
        <w:rPr>
          <w:rFonts w:ascii="Arial" w:hAnsi="Arial" w:cs="Arial"/>
          <w:sz w:val="22"/>
          <w:szCs w:val="22"/>
        </w:rPr>
        <w:t xml:space="preserve"> </w:t>
      </w:r>
      <w:r w:rsidR="006764C1" w:rsidRPr="006764C1">
        <w:rPr>
          <w:rFonts w:ascii="Arial" w:hAnsi="Arial" w:cs="Arial"/>
          <w:b/>
          <w:bCs/>
          <w:sz w:val="22"/>
          <w:szCs w:val="22"/>
        </w:rPr>
        <w:t>УСЛУГЕ ОСИГУРАЊА ЗА 2016. ГОДИНУ, ЈН БР. МНУ 28-II-1/15</w:t>
      </w:r>
      <w:r w:rsidRPr="00DB3EDD">
        <w:rPr>
          <w:rFonts w:ascii="Arial" w:eastAsia="TimesNewRomanPSMT" w:hAnsi="Arial" w:cs="Arial"/>
          <w:b/>
          <w:bCs/>
          <w:sz w:val="22"/>
          <w:szCs w:val="22"/>
        </w:rPr>
        <w:t xml:space="preserve">- </w:t>
      </w:r>
      <w:r w:rsidRPr="00DB3EDD">
        <w:rPr>
          <w:rFonts w:ascii="Arial" w:eastAsia="TimesNewRomanPS-BoldMT" w:hAnsi="Arial" w:cs="Arial"/>
          <w:b/>
          <w:bCs/>
          <w:sz w:val="22"/>
          <w:szCs w:val="22"/>
        </w:rPr>
        <w:t>НЕ ОТВАРАТИ ”</w:t>
      </w:r>
      <w:r w:rsidRPr="00DB3EDD">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Default="007A4A4B" w:rsidP="007A4A4B">
      <w:pPr>
        <w:jc w:val="both"/>
        <w:rPr>
          <w:rFonts w:ascii="Arial" w:hAnsi="Arial" w:cs="Arial"/>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6764C1"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lastRenderedPageBreak/>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6764C1">
        <w:rPr>
          <w:rFonts w:ascii="Arial" w:eastAsia="TimesNewRomanPSMT" w:hAnsi="Arial" w:cs="Arial"/>
          <w:bCs/>
          <w:sz w:val="22"/>
          <w:szCs w:val="22"/>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Pr="00D0497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6764C1">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6764C1">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w:t>
      </w:r>
      <w:r w:rsidRPr="00095169">
        <w:rPr>
          <w:rFonts w:ascii="Arial" w:hAnsi="Arial" w:cs="Arial"/>
          <w:bCs/>
          <w:sz w:val="22"/>
          <w:szCs w:val="22"/>
          <w:lang w:val="ru-RU"/>
        </w:rPr>
        <w:lastRenderedPageBreak/>
        <w:t xml:space="preserve">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006764C1">
        <w:rPr>
          <w:rFonts w:ascii="Arial" w:eastAsia="TimesNewRomanPSMT" w:hAnsi="Arial" w:cs="Arial"/>
          <w:bCs/>
          <w:sz w:val="22"/>
          <w:szCs w:val="22"/>
        </w:rPr>
        <w:t>5</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Default="007A4A4B" w:rsidP="007A4A4B">
      <w:pPr>
        <w:jc w:val="both"/>
        <w:rPr>
          <w:rFonts w:ascii="Arial" w:hAnsi="Arial" w:cs="Arial"/>
          <w:b/>
          <w:bCs/>
          <w:i/>
          <w:iCs/>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6764C1" w:rsidRPr="006764C1" w:rsidRDefault="006764C1" w:rsidP="007A4A4B">
      <w:pPr>
        <w:jc w:val="both"/>
        <w:rPr>
          <w:rFonts w:ascii="Arial" w:hAnsi="Arial" w:cs="Arial"/>
          <w:sz w:val="22"/>
          <w:szCs w:val="22"/>
        </w:rPr>
      </w:pPr>
    </w:p>
    <w:p w:rsidR="006764C1" w:rsidRDefault="007A4A4B" w:rsidP="006764C1">
      <w:pPr>
        <w:pStyle w:val="ListParagraph"/>
        <w:numPr>
          <w:ilvl w:val="0"/>
          <w:numId w:val="31"/>
        </w:numPr>
        <w:suppressAutoHyphens w:val="0"/>
        <w:spacing w:line="240" w:lineRule="auto"/>
        <w:ind w:left="284" w:right="-188" w:hanging="284"/>
        <w:jc w:val="both"/>
        <w:rPr>
          <w:rFonts w:ascii="Arial" w:hAnsi="Arial" w:cs="Arial"/>
          <w:b/>
          <w:sz w:val="22"/>
          <w:szCs w:val="22"/>
          <w:lang w:val="ru-RU"/>
        </w:rPr>
      </w:pPr>
      <w:r w:rsidRPr="006764C1">
        <w:rPr>
          <w:rFonts w:ascii="Arial" w:hAnsi="Arial" w:cs="Arial"/>
          <w:b/>
          <w:sz w:val="22"/>
          <w:szCs w:val="22"/>
          <w:lang w:val="ru-RU"/>
        </w:rPr>
        <w:t>Начин и рок плаћања:</w:t>
      </w:r>
    </w:p>
    <w:p w:rsidR="006764C1" w:rsidRDefault="006764C1" w:rsidP="006764C1">
      <w:pPr>
        <w:pStyle w:val="ListParagraph"/>
        <w:suppressAutoHyphens w:val="0"/>
        <w:spacing w:line="240" w:lineRule="auto"/>
        <w:ind w:left="284" w:right="-188"/>
        <w:jc w:val="both"/>
        <w:rPr>
          <w:rFonts w:ascii="Arial" w:hAnsi="Arial" w:cs="Arial"/>
          <w:b/>
          <w:sz w:val="22"/>
          <w:szCs w:val="22"/>
          <w:lang w:val="ru-RU"/>
        </w:rPr>
      </w:pPr>
      <w:r>
        <w:rPr>
          <w:rFonts w:ascii="Arial" w:hAnsi="Arial" w:cs="Arial"/>
          <w:b/>
          <w:sz w:val="22"/>
          <w:szCs w:val="22"/>
          <w:lang w:val="ru-RU"/>
        </w:rPr>
        <w:t>ЗА ПАРТИЈУ 1 – ОСИГУРАЊЕ ВОЗИЛА</w:t>
      </w:r>
    </w:p>
    <w:p w:rsidR="006764C1" w:rsidRPr="006764C1" w:rsidRDefault="007A4A4B" w:rsidP="006764C1">
      <w:pPr>
        <w:suppressAutoHyphens w:val="0"/>
        <w:spacing w:line="240" w:lineRule="auto"/>
        <w:ind w:right="-188"/>
        <w:jc w:val="both"/>
        <w:rPr>
          <w:rFonts w:ascii="Arial" w:hAnsi="Arial" w:cs="Arial"/>
          <w:b/>
          <w:sz w:val="22"/>
          <w:szCs w:val="22"/>
          <w:lang w:val="ru-RU"/>
        </w:rPr>
      </w:pPr>
      <w:r w:rsidRPr="006764C1">
        <w:rPr>
          <w:rFonts w:ascii="Arial" w:hAnsi="Arial" w:cs="Arial"/>
          <w:sz w:val="22"/>
          <w:szCs w:val="22"/>
          <w:lang w:val="sr-Latn-CS" w:eastAsia="sr-Latn-CS"/>
        </w:rPr>
        <w:t xml:space="preserve"> </w:t>
      </w:r>
      <w:r w:rsidR="006764C1" w:rsidRPr="006764C1">
        <w:rPr>
          <w:rFonts w:ascii="Arial" w:hAnsi="Arial" w:cs="Arial"/>
          <w:sz w:val="22"/>
          <w:szCs w:val="22"/>
        </w:rPr>
        <w:t xml:space="preserve">- за укупну вредност премије каско осигурања моторних возила: у 12 једнаких, месечних, бескаматних, рата, по истеку месеца, у року од максимум 45 (четрдесетпет) дана од дана пријема фактуре. </w:t>
      </w:r>
    </w:p>
    <w:p w:rsidR="006764C1" w:rsidRDefault="006764C1" w:rsidP="006764C1">
      <w:pPr>
        <w:jc w:val="both"/>
        <w:rPr>
          <w:rFonts w:ascii="Arial" w:hAnsi="Arial" w:cs="Arial"/>
          <w:sz w:val="22"/>
          <w:szCs w:val="22"/>
        </w:rPr>
      </w:pPr>
      <w:r w:rsidRPr="006764C1">
        <w:rPr>
          <w:rFonts w:ascii="Arial" w:hAnsi="Arial" w:cs="Arial"/>
          <w:sz w:val="22"/>
          <w:szCs w:val="22"/>
        </w:rPr>
        <w:t>- за укупну вредност премије осигурања моторних возила од аутоодговорности: одједном, за свако моторно возило, у року од максимум 45 (четрдесетпет) дана од дана доспећа фактуре.</w:t>
      </w:r>
    </w:p>
    <w:p w:rsidR="006764C1" w:rsidRPr="006764C1" w:rsidRDefault="006764C1" w:rsidP="006764C1">
      <w:pPr>
        <w:jc w:val="both"/>
        <w:rPr>
          <w:rFonts w:ascii="Arial" w:hAnsi="Arial" w:cs="Arial"/>
          <w:b/>
          <w:sz w:val="22"/>
          <w:szCs w:val="22"/>
        </w:rPr>
      </w:pPr>
    </w:p>
    <w:p w:rsidR="007A4A4B" w:rsidRDefault="006764C1" w:rsidP="006764C1">
      <w:pPr>
        <w:pStyle w:val="ListParagraph"/>
        <w:suppressAutoHyphens w:val="0"/>
        <w:spacing w:line="240" w:lineRule="auto"/>
        <w:ind w:right="-188" w:hanging="436"/>
        <w:jc w:val="both"/>
        <w:rPr>
          <w:rFonts w:ascii="Arial" w:hAnsi="Arial" w:cs="Arial"/>
          <w:b/>
          <w:sz w:val="22"/>
          <w:szCs w:val="22"/>
          <w:lang w:val="sr-Cyrl-CS"/>
        </w:rPr>
      </w:pPr>
      <w:r w:rsidRPr="006764C1">
        <w:rPr>
          <w:rFonts w:ascii="Arial" w:hAnsi="Arial" w:cs="Arial"/>
          <w:b/>
          <w:sz w:val="22"/>
          <w:szCs w:val="22"/>
          <w:lang w:val="sr-Cyrl-CS"/>
        </w:rPr>
        <w:t>ЗА ПАРТИЈУ 2 – ОСИГУРАЊЕ ИМОВИНЕ</w:t>
      </w:r>
    </w:p>
    <w:p w:rsidR="006764C1" w:rsidRDefault="006764C1" w:rsidP="006764C1">
      <w:pPr>
        <w:pStyle w:val="ListParagraph"/>
        <w:suppressAutoHyphens w:val="0"/>
        <w:spacing w:line="240" w:lineRule="auto"/>
        <w:ind w:left="0" w:right="-188"/>
        <w:jc w:val="both"/>
        <w:rPr>
          <w:rFonts w:ascii="Arial" w:hAnsi="Arial" w:cs="Arial"/>
          <w:sz w:val="22"/>
          <w:szCs w:val="22"/>
        </w:rPr>
      </w:pPr>
      <w:r w:rsidRPr="006764C1">
        <w:rPr>
          <w:rFonts w:ascii="Arial" w:hAnsi="Arial" w:cs="Arial"/>
          <w:sz w:val="22"/>
          <w:szCs w:val="22"/>
        </w:rPr>
        <w:t>у 12 једнаких, месечних, бескаматних, рата, по истеку месеца, у року од максимум 45 (четрдесетпет) дана од дана пријема фактуре</w:t>
      </w:r>
      <w:r>
        <w:rPr>
          <w:rFonts w:ascii="Arial" w:hAnsi="Arial" w:cs="Arial"/>
          <w:sz w:val="22"/>
          <w:szCs w:val="22"/>
        </w:rPr>
        <w:t>.</w:t>
      </w:r>
    </w:p>
    <w:p w:rsidR="006764C1" w:rsidRDefault="006764C1" w:rsidP="006764C1">
      <w:pPr>
        <w:pStyle w:val="ListParagraph"/>
        <w:suppressAutoHyphens w:val="0"/>
        <w:spacing w:line="240" w:lineRule="auto"/>
        <w:ind w:left="0" w:right="-188"/>
        <w:jc w:val="both"/>
        <w:rPr>
          <w:rFonts w:ascii="Arial" w:hAnsi="Arial" w:cs="Arial"/>
          <w:sz w:val="22"/>
          <w:szCs w:val="22"/>
        </w:rPr>
      </w:pPr>
    </w:p>
    <w:p w:rsidR="006764C1" w:rsidRDefault="006764C1" w:rsidP="006764C1">
      <w:pPr>
        <w:pStyle w:val="ListParagraph"/>
        <w:suppressAutoHyphens w:val="0"/>
        <w:spacing w:line="240" w:lineRule="auto"/>
        <w:ind w:left="0" w:right="-188"/>
        <w:jc w:val="both"/>
        <w:rPr>
          <w:rFonts w:ascii="Arial" w:hAnsi="Arial" w:cs="Arial"/>
          <w:b/>
          <w:sz w:val="22"/>
          <w:szCs w:val="22"/>
        </w:rPr>
      </w:pPr>
      <w:r>
        <w:rPr>
          <w:rFonts w:ascii="Arial" w:hAnsi="Arial" w:cs="Arial"/>
          <w:sz w:val="22"/>
          <w:szCs w:val="22"/>
        </w:rPr>
        <w:t xml:space="preserve">     </w:t>
      </w:r>
      <w:r w:rsidRPr="006764C1">
        <w:rPr>
          <w:rFonts w:ascii="Arial" w:hAnsi="Arial" w:cs="Arial"/>
          <w:b/>
          <w:sz w:val="22"/>
          <w:szCs w:val="22"/>
        </w:rPr>
        <w:t>ЗА ПАРТИЈУ 3 – ОСИГУРАЊЕ ЗАПОСЛЕНИХ</w:t>
      </w:r>
    </w:p>
    <w:p w:rsidR="006764C1" w:rsidRDefault="006764C1" w:rsidP="006764C1">
      <w:pPr>
        <w:pStyle w:val="ListParagraph"/>
        <w:suppressAutoHyphens w:val="0"/>
        <w:spacing w:line="240" w:lineRule="auto"/>
        <w:ind w:left="0" w:right="-188"/>
        <w:jc w:val="both"/>
        <w:rPr>
          <w:rFonts w:ascii="Arial" w:hAnsi="Arial" w:cs="Arial"/>
          <w:sz w:val="22"/>
          <w:szCs w:val="22"/>
        </w:rPr>
      </w:pPr>
      <w:r w:rsidRPr="006764C1">
        <w:rPr>
          <w:rFonts w:ascii="Arial" w:hAnsi="Arial" w:cs="Arial"/>
          <w:sz w:val="22"/>
          <w:szCs w:val="22"/>
        </w:rPr>
        <w:t>укупна вредност премије осиграња биће плаћена у 12 једнаких месечних бескаматних рата, по истеку месеца, у року од 45 дана од дана пријема рачуна. Понуђач доставља збирну фактуру са роковима доспећа.</w:t>
      </w:r>
    </w:p>
    <w:p w:rsidR="006764C1" w:rsidRPr="006764C1" w:rsidRDefault="006764C1" w:rsidP="006764C1">
      <w:pPr>
        <w:pStyle w:val="ListParagraph"/>
        <w:suppressAutoHyphens w:val="0"/>
        <w:spacing w:line="240" w:lineRule="auto"/>
        <w:ind w:left="0" w:right="-188"/>
        <w:jc w:val="both"/>
        <w:rPr>
          <w:rFonts w:ascii="Arial" w:hAnsi="Arial" w:cs="Arial"/>
          <w:sz w:val="22"/>
          <w:szCs w:val="22"/>
        </w:rPr>
      </w:pP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6764C1" w:rsidRPr="006764C1" w:rsidRDefault="006764C1" w:rsidP="00D35A78">
            <w:pPr>
              <w:autoSpaceDE w:val="0"/>
              <w:autoSpaceDN w:val="0"/>
              <w:adjustRightInd w:val="0"/>
              <w:jc w:val="both"/>
              <w:rPr>
                <w:rFonts w:ascii="Arial" w:eastAsiaTheme="minorHAnsi" w:hAnsi="Arial" w:cs="Arial"/>
                <w:bCs/>
                <w:kern w:val="0"/>
                <w:lang w:eastAsia="en-US"/>
              </w:rPr>
            </w:pPr>
            <w:r w:rsidRPr="006764C1">
              <w:rPr>
                <w:rFonts w:ascii="Arial" w:eastAsiaTheme="minorHAnsi" w:hAnsi="Arial" w:cs="Arial"/>
                <w:b/>
                <w:bCs/>
                <w:kern w:val="0"/>
                <w:sz w:val="22"/>
                <w:szCs w:val="22"/>
                <w:lang w:eastAsia="en-US"/>
              </w:rPr>
              <w:lastRenderedPageBreak/>
              <w:t xml:space="preserve">Период важења премија осигурања: </w:t>
            </w:r>
            <w:r w:rsidRPr="006764C1">
              <w:rPr>
                <w:rFonts w:ascii="Arial" w:eastAsiaTheme="minorHAnsi" w:hAnsi="Arial" w:cs="Arial"/>
                <w:bCs/>
                <w:kern w:val="0"/>
                <w:sz w:val="22"/>
                <w:szCs w:val="22"/>
                <w:lang w:eastAsia="en-US"/>
              </w:rPr>
              <w:t>12 месеци</w:t>
            </w:r>
            <w:r w:rsidRPr="006764C1">
              <w:rPr>
                <w:rFonts w:ascii="Arial" w:eastAsiaTheme="minorHAnsi" w:hAnsi="Arial" w:cs="Arial"/>
                <w:b/>
                <w:bCs/>
                <w:kern w:val="0"/>
                <w:sz w:val="22"/>
                <w:szCs w:val="22"/>
                <w:lang w:eastAsia="en-US"/>
              </w:rPr>
              <w:t xml:space="preserve"> </w:t>
            </w:r>
            <w:r>
              <w:rPr>
                <w:rFonts w:ascii="Arial" w:eastAsiaTheme="minorHAnsi" w:hAnsi="Arial" w:cs="Arial"/>
                <w:bCs/>
                <w:kern w:val="0"/>
                <w:sz w:val="22"/>
                <w:szCs w:val="22"/>
                <w:lang w:eastAsia="en-US"/>
              </w:rPr>
              <w:t>од дана издавања.</w:t>
            </w:r>
          </w:p>
          <w:p w:rsidR="00806B74" w:rsidRPr="00342AD7" w:rsidRDefault="00806B74" w:rsidP="00806B74">
            <w:pPr>
              <w:autoSpaceDE w:val="0"/>
              <w:autoSpaceDN w:val="0"/>
              <w:adjustRightInd w:val="0"/>
              <w:jc w:val="both"/>
              <w:rPr>
                <w:rFonts w:ascii="Arial" w:hAnsi="Arial" w:cs="Arial"/>
                <w:lang w:val="sr-Cyrl-CS"/>
              </w:rPr>
            </w:pPr>
            <w:r w:rsidRPr="00806B74">
              <w:rPr>
                <w:rFonts w:ascii="Arial" w:hAnsi="Arial" w:cs="Arial"/>
                <w:b/>
                <w:sz w:val="22"/>
                <w:szCs w:val="22"/>
              </w:rPr>
              <w:t>Рок за исплату осигуране суме</w:t>
            </w:r>
            <w:r w:rsidRPr="00806B74">
              <w:rPr>
                <w:rFonts w:ascii="Arial" w:hAnsi="Arial" w:cs="Arial"/>
                <w:sz w:val="22"/>
                <w:szCs w:val="22"/>
              </w:rPr>
              <w:t xml:space="preserve"> је минимум </w:t>
            </w:r>
            <w:r w:rsidRPr="00806B74">
              <w:rPr>
                <w:rFonts w:ascii="Arial" w:hAnsi="Arial" w:cs="Arial"/>
                <w:sz w:val="22"/>
                <w:szCs w:val="22"/>
                <w:lang/>
              </w:rPr>
              <w:t>8</w:t>
            </w:r>
            <w:r w:rsidRPr="00806B74">
              <w:rPr>
                <w:rFonts w:ascii="Arial" w:hAnsi="Arial" w:cs="Arial"/>
                <w:sz w:val="22"/>
                <w:szCs w:val="22"/>
              </w:rPr>
              <w:t xml:space="preserve"> дана - максимум </w:t>
            </w:r>
            <w:r w:rsidRPr="00806B74">
              <w:rPr>
                <w:rFonts w:ascii="Arial" w:hAnsi="Arial" w:cs="Arial"/>
                <w:sz w:val="22"/>
                <w:szCs w:val="22"/>
                <w:lang/>
              </w:rPr>
              <w:t>14</w:t>
            </w:r>
            <w:r w:rsidRPr="00806B74">
              <w:rPr>
                <w:rFonts w:ascii="Arial" w:hAnsi="Arial" w:cs="Arial"/>
                <w:sz w:val="22"/>
                <w:szCs w:val="22"/>
              </w:rPr>
              <w:t xml:space="preserve"> (</w:t>
            </w:r>
            <w:r w:rsidRPr="00806B74">
              <w:rPr>
                <w:rFonts w:ascii="Arial" w:hAnsi="Arial" w:cs="Arial"/>
                <w:sz w:val="22"/>
                <w:szCs w:val="22"/>
                <w:lang/>
              </w:rPr>
              <w:t>четрнаест</w:t>
            </w:r>
            <w:r w:rsidRPr="00806B74">
              <w:rPr>
                <w:rFonts w:ascii="Arial" w:hAnsi="Arial" w:cs="Arial"/>
                <w:sz w:val="22"/>
                <w:szCs w:val="22"/>
              </w:rPr>
              <w:t xml:space="preserve">) дана од </w:t>
            </w:r>
            <w:r w:rsidRPr="00806B74">
              <w:rPr>
                <w:rFonts w:ascii="Arial" w:hAnsi="Arial" w:cs="Arial"/>
                <w:sz w:val="22"/>
                <w:szCs w:val="22"/>
                <w:lang/>
              </w:rPr>
              <w:t>комплетирања</w:t>
            </w:r>
            <w:r w:rsidRPr="00806B74">
              <w:rPr>
                <w:rFonts w:ascii="Arial" w:hAnsi="Arial" w:cs="Arial"/>
                <w:sz w:val="22"/>
                <w:szCs w:val="22"/>
              </w:rPr>
              <w:t xml:space="preserve"> документације.</w:t>
            </w:r>
          </w:p>
          <w:p w:rsidR="006764C1" w:rsidRPr="006764C1" w:rsidRDefault="006764C1" w:rsidP="006764C1">
            <w:pPr>
              <w:autoSpaceDE w:val="0"/>
              <w:autoSpaceDN w:val="0"/>
              <w:adjustRightInd w:val="0"/>
              <w:jc w:val="both"/>
              <w:rPr>
                <w:rFonts w:ascii="Arial" w:eastAsiaTheme="minorHAnsi" w:hAnsi="Arial" w:cs="Arial"/>
                <w:bCs/>
                <w:kern w:val="0"/>
                <w:lang w:eastAsia="en-US"/>
              </w:rPr>
            </w:pPr>
            <w:r w:rsidRPr="006764C1">
              <w:rPr>
                <w:rFonts w:ascii="Arial" w:eastAsiaTheme="minorHAnsi" w:hAnsi="Arial" w:cs="Arial"/>
                <w:b/>
                <w:bCs/>
                <w:kern w:val="0"/>
                <w:sz w:val="22"/>
                <w:szCs w:val="22"/>
                <w:lang w:eastAsia="en-US"/>
              </w:rPr>
              <w:t xml:space="preserve">Рок за издавање одговарајуће полисе осигурања: </w:t>
            </w:r>
            <w:r w:rsidRPr="006764C1">
              <w:rPr>
                <w:rFonts w:ascii="Arial" w:eastAsiaTheme="minorHAnsi" w:hAnsi="Arial" w:cs="Arial"/>
                <w:bCs/>
                <w:kern w:val="0"/>
                <w:sz w:val="22"/>
                <w:szCs w:val="22"/>
                <w:lang w:eastAsia="en-US"/>
              </w:rPr>
              <w:t>максимум 5 дана од дана закључења уговора.</w:t>
            </w:r>
          </w:p>
          <w:p w:rsidR="00D35A78" w:rsidRPr="00D35A78" w:rsidRDefault="00E31F5E" w:rsidP="006764C1">
            <w:pPr>
              <w:autoSpaceDE w:val="0"/>
              <w:autoSpaceDN w:val="0"/>
              <w:adjustRightInd w:val="0"/>
              <w:jc w:val="both"/>
              <w:rPr>
                <w:rFonts w:ascii="Arial" w:hAnsi="Arial" w:cs="Arial"/>
                <w:lang w:val="sr-Cyrl-CS"/>
              </w:rPr>
            </w:pPr>
            <w:r w:rsidRPr="00095169">
              <w:rPr>
                <w:rFonts w:ascii="Arial" w:hAnsi="Arial" w:cs="Arial"/>
                <w:b/>
                <w:sz w:val="22"/>
                <w:szCs w:val="22"/>
                <w:lang w:val="sr-Cyrl-CS"/>
              </w:rPr>
              <w:t>Рок важења понуде</w:t>
            </w:r>
            <w:r w:rsidRPr="00095169">
              <w:rPr>
                <w:rFonts w:ascii="Arial" w:hAnsi="Arial" w:cs="Arial"/>
                <w:sz w:val="22"/>
                <w:szCs w:val="22"/>
                <w:lang w:val="sr-Cyrl-CS"/>
              </w:rPr>
              <w:t>: 60 (шездесет) дана од дана јавног отварања понуда</w:t>
            </w:r>
          </w:p>
        </w:tc>
      </w:tr>
    </w:tbl>
    <w:p w:rsidR="00725DFA" w:rsidRPr="006764C1" w:rsidRDefault="00725DFA"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Default="007A4A4B" w:rsidP="007A4A4B">
      <w:pPr>
        <w:jc w:val="both"/>
        <w:rPr>
          <w:rFonts w:ascii="Arial" w:hAnsi="Arial" w:cs="Arial"/>
          <w:b/>
          <w:i/>
          <w:iCs/>
          <w:color w:val="auto"/>
          <w:sz w:val="22"/>
          <w:szCs w:val="22"/>
        </w:rPr>
      </w:pPr>
    </w:p>
    <w:p w:rsidR="00311D94" w:rsidRPr="00311D94" w:rsidRDefault="00311D94"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DB3EDD" w:rsidRPr="001572C4"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DB3EDD" w:rsidRPr="001E530E">
          <w:rPr>
            <w:rStyle w:val="Hyperlink"/>
            <w:rFonts w:ascii="Arial" w:hAnsi="Arial" w:cs="Arial"/>
            <w:sz w:val="22"/>
            <w:szCs w:val="22"/>
          </w:rPr>
          <w:t>bozidar.cvetkovic@zdravlje.org.rs</w:t>
        </w:r>
      </w:hyperlink>
      <w:r w:rsidR="009F4DD6">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DB3EDD" w:rsidRDefault="007A4A4B" w:rsidP="007A4A4B">
      <w:pPr>
        <w:jc w:val="both"/>
        <w:rPr>
          <w:rFonts w:ascii="Arial" w:hAnsi="Arial" w:cs="Arial"/>
          <w:sz w:val="22"/>
          <w:szCs w:val="22"/>
        </w:rPr>
      </w:pPr>
      <w:r w:rsidRPr="00095169">
        <w:rPr>
          <w:rFonts w:ascii="Arial" w:hAnsi="Arial" w:cs="Arial"/>
          <w:sz w:val="22"/>
          <w:szCs w:val="22"/>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DB3EDD" w:rsidRPr="00DB3EDD">
        <w:rPr>
          <w:rFonts w:ascii="Arial" w:hAnsi="Arial" w:cs="Arial"/>
          <w:sz w:val="22"/>
          <w:szCs w:val="22"/>
        </w:rPr>
        <w:t>МНУ 2</w:t>
      </w:r>
      <w:r w:rsidR="001572C4">
        <w:rPr>
          <w:rFonts w:ascii="Arial" w:hAnsi="Arial" w:cs="Arial"/>
          <w:sz w:val="22"/>
          <w:szCs w:val="22"/>
        </w:rPr>
        <w:t>8</w:t>
      </w:r>
      <w:r w:rsidR="00DB3EDD" w:rsidRPr="00DB3EDD">
        <w:rPr>
          <w:rFonts w:ascii="Arial" w:hAnsi="Arial" w:cs="Arial"/>
          <w:sz w:val="22"/>
          <w:szCs w:val="22"/>
        </w:rPr>
        <w:t>-II-</w:t>
      </w:r>
      <w:r w:rsidR="001572C4">
        <w:rPr>
          <w:rFonts w:ascii="Arial" w:hAnsi="Arial" w:cs="Arial"/>
          <w:sz w:val="22"/>
          <w:szCs w:val="22"/>
        </w:rPr>
        <w:t>1</w:t>
      </w:r>
      <w:r w:rsidR="00DB3EDD" w:rsidRPr="00DB3EDD">
        <w:rPr>
          <w:rFonts w:ascii="Arial" w:hAnsi="Arial" w:cs="Arial"/>
          <w:sz w:val="22"/>
          <w:szCs w:val="22"/>
        </w:rPr>
        <w:t>/15</w:t>
      </w:r>
      <w:r w:rsidRPr="00DB3EDD">
        <w:rPr>
          <w:rFonts w:ascii="Arial" w:hAnsi="Arial" w:cs="Arial"/>
          <w:sz w:val="22"/>
          <w:szCs w:val="22"/>
          <w:lang w:val="ru-RU"/>
        </w:rPr>
        <w:t>”</w:t>
      </w:r>
      <w:r w:rsidRPr="00DB3EDD">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w:t>
      </w:r>
      <w:r w:rsidRPr="00095169">
        <w:rPr>
          <w:rFonts w:ascii="Arial" w:hAnsi="Arial" w:cs="Arial"/>
          <w:sz w:val="22"/>
          <w:szCs w:val="22"/>
          <w:lang w:val="sr-Cyrl-CS"/>
        </w:rPr>
        <w:lastRenderedPageBreak/>
        <w:t>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9F4DD6" w:rsidRDefault="009F4DD6"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9F4DD6" w:rsidRPr="001572C4" w:rsidRDefault="007A4A4B" w:rsidP="00311D94">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311D94">
        <w:rPr>
          <w:rFonts w:ascii="Arial" w:hAnsi="Arial" w:cs="Arial"/>
          <w:b/>
          <w:bCs/>
          <w:sz w:val="22"/>
          <w:szCs w:val="22"/>
        </w:rPr>
        <w:t>најнижа понуђена цена“</w:t>
      </w:r>
      <w:r w:rsidR="001572C4">
        <w:rPr>
          <w:rFonts w:ascii="Arial" w:hAnsi="Arial" w:cs="Arial"/>
          <w:b/>
          <w:bCs/>
          <w:sz w:val="22"/>
          <w:szCs w:val="22"/>
        </w:rPr>
        <w:t>, односно најнижа понуђена премија.</w:t>
      </w:r>
    </w:p>
    <w:p w:rsidR="004032D1" w:rsidRPr="006650F3" w:rsidRDefault="004032D1" w:rsidP="007A4A4B">
      <w:pPr>
        <w:autoSpaceDE w:val="0"/>
        <w:autoSpaceDN w:val="0"/>
        <w:adjustRightInd w:val="0"/>
        <w:jc w:val="both"/>
        <w:rPr>
          <w:rFonts w:ascii="Arial" w:hAnsi="Arial" w:cs="Arial"/>
          <w:b/>
          <w:bCs/>
          <w:sz w:val="22"/>
          <w:szCs w:val="22"/>
        </w:rPr>
      </w:pPr>
    </w:p>
    <w:p w:rsidR="007A4A4B" w:rsidRDefault="007A4A4B" w:rsidP="007A4A4B">
      <w:pPr>
        <w:tabs>
          <w:tab w:val="left" w:pos="0"/>
        </w:tabs>
        <w:jc w:val="both"/>
        <w:rPr>
          <w:rFonts w:ascii="Arial" w:hAnsi="Arial" w:cs="Arial"/>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F64889" w:rsidRDefault="00F64889" w:rsidP="007A4A4B">
      <w:pPr>
        <w:tabs>
          <w:tab w:val="left" w:pos="0"/>
        </w:tabs>
        <w:jc w:val="both"/>
        <w:rPr>
          <w:rFonts w:ascii="Arial" w:hAnsi="Arial" w:cs="Arial"/>
          <w:sz w:val="22"/>
          <w:szCs w:val="22"/>
          <w:lang w:val="sr-Cyrl-CS"/>
        </w:rPr>
      </w:pPr>
    </w:p>
    <w:p w:rsidR="00F64889" w:rsidRPr="00F64889" w:rsidRDefault="00F64889" w:rsidP="007A4A4B">
      <w:pPr>
        <w:tabs>
          <w:tab w:val="left" w:pos="0"/>
        </w:tabs>
        <w:jc w:val="both"/>
        <w:rPr>
          <w:rFonts w:ascii="Arial" w:hAnsi="Arial" w:cs="Arial"/>
          <w:b/>
          <w:bCs/>
          <w:sz w:val="22"/>
          <w:szCs w:val="22"/>
          <w:lang w:val="sr-Cyrl-CS"/>
        </w:rPr>
      </w:pPr>
      <w:r w:rsidRPr="00F64889">
        <w:rPr>
          <w:rFonts w:ascii="Arial" w:hAnsi="Arial" w:cs="Arial"/>
          <w:b/>
          <w:sz w:val="22"/>
          <w:szCs w:val="22"/>
          <w:lang w:val="sr-Cyrl-CS"/>
        </w:rPr>
        <w:t>За партију 3 – осигурање запослених, уговор се закључује на укупну вредност у износу од 500.000,00 динара без пореза на премију осигурања.</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1572C4">
        <w:rPr>
          <w:rFonts w:ascii="Arial" w:hAnsi="Arial" w:cs="Arial"/>
          <w:iCs/>
          <w:sz w:val="22"/>
          <w:szCs w:val="22"/>
        </w:rPr>
        <w:t xml:space="preserve">краћи </w:t>
      </w:r>
      <w:r w:rsidR="001572C4" w:rsidRPr="001572C4">
        <w:rPr>
          <w:rFonts w:ascii="Arial" w:hAnsi="Arial" w:cs="Arial"/>
          <w:iCs/>
          <w:sz w:val="22"/>
          <w:szCs w:val="22"/>
        </w:rPr>
        <w:t>р</w:t>
      </w:r>
      <w:r w:rsidR="001572C4" w:rsidRPr="001572C4">
        <w:rPr>
          <w:rFonts w:ascii="Arial" w:hAnsi="Arial" w:cs="Arial"/>
          <w:bCs/>
          <w:iCs/>
          <w:sz w:val="22"/>
          <w:szCs w:val="22"/>
        </w:rPr>
        <w:t>ок за исплату осигуране суме</w:t>
      </w:r>
      <w:r w:rsidR="007A4A4B" w:rsidRPr="001572C4">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 xml:space="preserve">Образац изјаве </w:t>
      </w:r>
      <w:r w:rsidR="001572C4">
        <w:rPr>
          <w:rFonts w:ascii="Arial" w:hAnsi="Arial" w:cs="Arial"/>
          <w:b/>
          <w:sz w:val="22"/>
          <w:szCs w:val="22"/>
        </w:rPr>
        <w:t>5.3</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 xml:space="preserve">Захтев за заштиту права се може поднети у току целог поступка јавне набавке, против сваке радње наручиоца, </w:t>
      </w:r>
      <w:r w:rsidRPr="00095169">
        <w:rPr>
          <w:rFonts w:ascii="Arial" w:hAnsi="Arial" w:cs="Arial"/>
          <w:sz w:val="22"/>
          <w:szCs w:val="22"/>
        </w:rPr>
        <w:lastRenderedPageBreak/>
        <w:t>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725DFA" w:rsidRPr="00CB0625" w:rsidRDefault="00725DFA" w:rsidP="007A4A4B">
      <w:pPr>
        <w:jc w:val="both"/>
        <w:rPr>
          <w:rFonts w:ascii="Arial" w:hAnsi="Arial" w:cs="Arial"/>
          <w:sz w:val="22"/>
          <w:szCs w:val="22"/>
          <w:lang/>
        </w:rPr>
      </w:pPr>
    </w:p>
    <w:p w:rsidR="00350C5D" w:rsidRPr="00F64889" w:rsidRDefault="00350C5D" w:rsidP="007A4A4B">
      <w:pPr>
        <w:jc w:val="both"/>
        <w:rPr>
          <w:rFonts w:ascii="Arial" w:hAnsi="Arial" w:cs="Arial"/>
          <w:sz w:val="22"/>
          <w:szCs w:val="22"/>
          <w:lang/>
        </w:rPr>
      </w:pPr>
    </w:p>
    <w:p w:rsidR="00350C5D" w:rsidRPr="00725DFA" w:rsidRDefault="00350C5D" w:rsidP="007A4A4B">
      <w:pPr>
        <w:jc w:val="both"/>
        <w:rPr>
          <w:rFonts w:ascii="Arial" w:hAnsi="Arial" w:cs="Arial"/>
          <w:sz w:val="22"/>
          <w:szCs w:val="22"/>
        </w:rPr>
      </w:pPr>
    </w:p>
    <w:p w:rsidR="00C05D48" w:rsidRPr="00C05D48" w:rsidRDefault="00C05D48" w:rsidP="007A4A4B">
      <w:pPr>
        <w:jc w:val="both"/>
        <w:rPr>
          <w:rFonts w:ascii="Arial" w:hAnsi="Arial" w:cs="Arial"/>
          <w:sz w:val="22"/>
          <w:szCs w:val="22"/>
        </w:rPr>
      </w:pPr>
    </w:p>
    <w:p w:rsidR="007A4A4B" w:rsidRPr="00DB3EDD" w:rsidRDefault="001572C4" w:rsidP="007A4A4B">
      <w:pPr>
        <w:ind w:left="360"/>
        <w:jc w:val="center"/>
        <w:rPr>
          <w:rFonts w:ascii="Arial" w:hAnsi="Arial" w:cs="Arial"/>
          <w:b/>
          <w:sz w:val="22"/>
          <w:szCs w:val="22"/>
          <w:u w:val="single"/>
          <w:lang w:val="ru-RU"/>
        </w:rPr>
      </w:pPr>
      <w:r>
        <w:rPr>
          <w:rFonts w:ascii="Arial" w:hAnsi="Arial" w:cs="Arial"/>
          <w:b/>
          <w:sz w:val="22"/>
          <w:szCs w:val="22"/>
          <w:u w:val="single"/>
          <w:lang w:val="ru-RU"/>
        </w:rPr>
        <w:lastRenderedPageBreak/>
        <w:t>7</w:t>
      </w:r>
      <w:r w:rsidR="007A4A4B" w:rsidRPr="00DB3EDD">
        <w:rPr>
          <w:rFonts w:ascii="Arial" w:hAnsi="Arial" w:cs="Arial"/>
          <w:b/>
          <w:sz w:val="22"/>
          <w:szCs w:val="22"/>
          <w:u w:val="single"/>
          <w:lang w:val="ru-RU"/>
        </w:rPr>
        <w:t>. ОБРАЗАЦ ПОНУДЕ</w:t>
      </w:r>
    </w:p>
    <w:p w:rsidR="00DB3EDD" w:rsidRPr="00DB3EDD" w:rsidRDefault="001572C4" w:rsidP="00C05D48">
      <w:pPr>
        <w:jc w:val="center"/>
        <w:rPr>
          <w:rFonts w:ascii="Arial" w:hAnsi="Arial" w:cs="Arial"/>
          <w:b/>
          <w:sz w:val="22"/>
          <w:szCs w:val="22"/>
        </w:rPr>
      </w:pPr>
      <w:r w:rsidRPr="001572C4">
        <w:rPr>
          <w:rFonts w:ascii="Arial" w:hAnsi="Arial" w:cs="Arial"/>
          <w:b/>
          <w:bCs/>
          <w:sz w:val="22"/>
          <w:szCs w:val="22"/>
        </w:rPr>
        <w:t>УСЛУГЕ ОСИГУРАЊА ЗА 2016. ГОДИНУ, ЈН БР. МНУ 28-II-1/15</w:t>
      </w:r>
    </w:p>
    <w:p w:rsidR="007A4A4B" w:rsidRPr="00C05D48" w:rsidRDefault="007A4A4B" w:rsidP="007A4A4B">
      <w:pPr>
        <w:rPr>
          <w:rFonts w:ascii="Arial" w:hAnsi="Arial" w:cs="Arial"/>
          <w:b/>
          <w:bCs/>
          <w:i/>
          <w:iCs/>
          <w:sz w:val="20"/>
          <w:szCs w:val="20"/>
        </w:rPr>
      </w:pPr>
      <w:r w:rsidRPr="00095169">
        <w:rPr>
          <w:rFonts w:ascii="Arial" w:hAnsi="Arial" w:cs="Arial"/>
          <w:b/>
          <w:bCs/>
          <w:i/>
          <w:iCs/>
          <w:sz w:val="22"/>
          <w:szCs w:val="22"/>
        </w:rPr>
        <w:t>1</w:t>
      </w:r>
      <w:r w:rsidRPr="00C05D48">
        <w:rPr>
          <w:rFonts w:ascii="Arial" w:hAnsi="Arial" w:cs="Arial"/>
          <w:b/>
          <w:bCs/>
          <w:i/>
          <w:iCs/>
          <w:sz w:val="20"/>
          <w:szCs w:val="20"/>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4759B7" w:rsidRDefault="004759B7" w:rsidP="007A4A4B">
      <w:pPr>
        <w:rPr>
          <w:rFonts w:ascii="Arial" w:eastAsia="TimesNewRomanPSMT"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6650F3" w:rsidRPr="004759B7" w:rsidRDefault="00C05D48"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4759B7"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4759B7" w:rsidRDefault="007A4A4B" w:rsidP="007A4A4B">
      <w:pPr>
        <w:jc w:val="both"/>
        <w:rPr>
          <w:rFonts w:ascii="Arial" w:hAnsi="Arial" w:cs="Arial"/>
          <w:b/>
          <w:bCs/>
          <w:i/>
          <w:iCs/>
          <w:sz w:val="20"/>
          <w:szCs w:val="20"/>
        </w:rPr>
      </w:pPr>
      <w:r w:rsidRPr="004759B7">
        <w:rPr>
          <w:rFonts w:ascii="Arial" w:hAnsi="Arial"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B4626" w:rsidRPr="007E35D3" w:rsidRDefault="00D87CCE" w:rsidP="007E35D3">
      <w:pPr>
        <w:tabs>
          <w:tab w:val="num" w:pos="480"/>
        </w:tabs>
        <w:ind w:right="-472"/>
        <w:jc w:val="both"/>
        <w:rPr>
          <w:rFonts w:ascii="Arial" w:hAnsi="Arial" w:cs="Arial"/>
          <w:b/>
          <w:sz w:val="20"/>
          <w:szCs w:val="20"/>
        </w:rPr>
        <w:sectPr w:rsidR="003B4626" w:rsidRPr="007E35D3" w:rsidSect="003B4626">
          <w:headerReference w:type="default" r:id="rId10"/>
          <w:pgSz w:w="11906" w:h="16838"/>
          <w:pgMar w:top="1440" w:right="1440" w:bottom="3657" w:left="1440" w:header="720" w:footer="720" w:gutter="0"/>
          <w:cols w:space="720"/>
          <w:docGrid w:linePitch="360" w:charSpace="32768"/>
        </w:sectPr>
      </w:pPr>
      <w:r w:rsidRPr="004759B7">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7CCE" w:rsidRDefault="00363277" w:rsidP="00363277">
      <w:pPr>
        <w:ind w:right="970"/>
        <w:jc w:val="center"/>
        <w:rPr>
          <w:rFonts w:ascii="Arial" w:hAnsi="Arial" w:cs="Arial"/>
          <w:b/>
          <w:sz w:val="22"/>
          <w:szCs w:val="22"/>
          <w:lang w:val="sr-Cyrl-CS"/>
        </w:rPr>
      </w:pPr>
      <w:r>
        <w:rPr>
          <w:rFonts w:ascii="Arial" w:hAnsi="Arial" w:cs="Arial"/>
          <w:b/>
          <w:sz w:val="22"/>
          <w:szCs w:val="22"/>
          <w:lang w:val="sr-Cyrl-CS"/>
        </w:rPr>
        <w:lastRenderedPageBreak/>
        <w:t>Партија 1 – осигурање возила</w:t>
      </w:r>
    </w:p>
    <w:p w:rsidR="00D87CCE" w:rsidRPr="00095169" w:rsidRDefault="00D87CCE" w:rsidP="007A4A4B">
      <w:pPr>
        <w:jc w:val="center"/>
        <w:rPr>
          <w:rFonts w:ascii="Arial" w:hAnsi="Arial" w:cs="Arial"/>
          <w:b/>
          <w:sz w:val="22"/>
          <w:szCs w:val="22"/>
          <w:lang w:val="sr-Cyrl-CS"/>
        </w:rPr>
      </w:pPr>
    </w:p>
    <w:p w:rsidR="007E35D3" w:rsidRDefault="000236B4" w:rsidP="007E35D3">
      <w:pPr>
        <w:jc w:val="center"/>
        <w:rPr>
          <w:rFonts w:ascii="Arial" w:hAnsi="Arial" w:cs="Arial"/>
          <w:b/>
          <w:sz w:val="22"/>
          <w:szCs w:val="22"/>
        </w:rPr>
      </w:pPr>
      <w:r>
        <w:rPr>
          <w:rFonts w:ascii="Arial" w:hAnsi="Arial" w:cs="Arial"/>
          <w:b/>
          <w:sz w:val="22"/>
          <w:szCs w:val="22"/>
        </w:rPr>
        <w:t>Понуда број_________од_________</w:t>
      </w:r>
      <w:r w:rsidR="00A62984">
        <w:rPr>
          <w:rFonts w:ascii="Arial" w:hAnsi="Arial" w:cs="Arial"/>
          <w:b/>
          <w:sz w:val="22"/>
          <w:szCs w:val="22"/>
        </w:rPr>
        <w:t xml:space="preserve"> године</w:t>
      </w:r>
    </w:p>
    <w:p w:rsidR="007E35D3" w:rsidRDefault="007E35D3" w:rsidP="007E35D3">
      <w:pPr>
        <w:jc w:val="center"/>
        <w:rPr>
          <w:rFonts w:ascii="Arial" w:hAnsi="Arial" w:cs="Arial"/>
          <w:b/>
          <w:sz w:val="22"/>
          <w:szCs w:val="22"/>
        </w:rPr>
      </w:pPr>
    </w:p>
    <w:tbl>
      <w:tblPr>
        <w:tblStyle w:val="TableGrid"/>
        <w:tblW w:w="0" w:type="auto"/>
        <w:tblLook w:val="04A0"/>
      </w:tblPr>
      <w:tblGrid>
        <w:gridCol w:w="724"/>
        <w:gridCol w:w="4242"/>
        <w:gridCol w:w="2138"/>
        <w:gridCol w:w="2138"/>
      </w:tblGrid>
      <w:tr w:rsidR="001572C4" w:rsidTr="001572C4">
        <w:tc>
          <w:tcPr>
            <w:tcW w:w="724" w:type="dxa"/>
            <w:vAlign w:val="center"/>
          </w:tcPr>
          <w:p w:rsidR="001572C4" w:rsidRPr="001572C4" w:rsidRDefault="001572C4" w:rsidP="001572C4">
            <w:pPr>
              <w:jc w:val="center"/>
              <w:rPr>
                <w:rFonts w:ascii="Arial" w:hAnsi="Arial" w:cs="Arial"/>
                <w:b/>
                <w:sz w:val="22"/>
                <w:szCs w:val="22"/>
              </w:rPr>
            </w:pPr>
            <w:r>
              <w:rPr>
                <w:rFonts w:ascii="Arial" w:hAnsi="Arial" w:cs="Arial"/>
                <w:b/>
                <w:sz w:val="22"/>
                <w:szCs w:val="22"/>
              </w:rPr>
              <w:t>Р.БР.</w:t>
            </w:r>
          </w:p>
        </w:tc>
        <w:tc>
          <w:tcPr>
            <w:tcW w:w="4242" w:type="dxa"/>
            <w:vAlign w:val="center"/>
          </w:tcPr>
          <w:p w:rsidR="001572C4" w:rsidRPr="001572C4" w:rsidRDefault="001572C4" w:rsidP="001572C4">
            <w:pPr>
              <w:jc w:val="center"/>
              <w:rPr>
                <w:rFonts w:ascii="Arial" w:hAnsi="Arial" w:cs="Arial"/>
                <w:b/>
                <w:sz w:val="22"/>
                <w:szCs w:val="22"/>
              </w:rPr>
            </w:pPr>
            <w:r>
              <w:rPr>
                <w:rFonts w:ascii="Arial" w:hAnsi="Arial" w:cs="Arial"/>
                <w:b/>
                <w:sz w:val="22"/>
                <w:szCs w:val="22"/>
              </w:rPr>
              <w:t>ОПИС</w:t>
            </w:r>
          </w:p>
        </w:tc>
        <w:tc>
          <w:tcPr>
            <w:tcW w:w="2138" w:type="dxa"/>
          </w:tcPr>
          <w:p w:rsidR="001572C4" w:rsidRDefault="001572C4" w:rsidP="007E35D3">
            <w:pPr>
              <w:jc w:val="center"/>
              <w:rPr>
                <w:rFonts w:ascii="Arial" w:hAnsi="Arial" w:cs="Arial"/>
                <w:b/>
                <w:sz w:val="22"/>
                <w:szCs w:val="22"/>
              </w:rPr>
            </w:pPr>
            <w:r>
              <w:rPr>
                <w:rFonts w:ascii="Arial" w:hAnsi="Arial" w:cs="Arial"/>
                <w:b/>
                <w:sz w:val="22"/>
                <w:szCs w:val="22"/>
              </w:rPr>
              <w:t>В</w:t>
            </w:r>
            <w:r w:rsidRPr="001572C4">
              <w:rPr>
                <w:rFonts w:ascii="Arial" w:hAnsi="Arial" w:cs="Arial"/>
                <w:b/>
                <w:sz w:val="22"/>
                <w:szCs w:val="22"/>
              </w:rPr>
              <w:t>редност (без пореза на премије неживотног осигурања)</w:t>
            </w:r>
          </w:p>
        </w:tc>
        <w:tc>
          <w:tcPr>
            <w:tcW w:w="2138" w:type="dxa"/>
          </w:tcPr>
          <w:p w:rsidR="001572C4" w:rsidRDefault="001572C4" w:rsidP="001572C4">
            <w:pPr>
              <w:jc w:val="center"/>
              <w:rPr>
                <w:rFonts w:ascii="Arial" w:hAnsi="Arial" w:cs="Arial"/>
                <w:b/>
                <w:sz w:val="22"/>
                <w:szCs w:val="22"/>
              </w:rPr>
            </w:pPr>
            <w:r>
              <w:rPr>
                <w:rFonts w:ascii="Arial" w:hAnsi="Arial" w:cs="Arial"/>
                <w:b/>
                <w:sz w:val="22"/>
                <w:szCs w:val="22"/>
              </w:rPr>
              <w:t>В</w:t>
            </w:r>
            <w:r w:rsidRPr="001572C4">
              <w:rPr>
                <w:rFonts w:ascii="Arial" w:hAnsi="Arial" w:cs="Arial"/>
                <w:b/>
                <w:sz w:val="22"/>
                <w:szCs w:val="22"/>
              </w:rPr>
              <w:t>редност (</w:t>
            </w:r>
            <w:r>
              <w:rPr>
                <w:rFonts w:ascii="Arial" w:hAnsi="Arial" w:cs="Arial"/>
                <w:b/>
                <w:sz w:val="22"/>
                <w:szCs w:val="22"/>
              </w:rPr>
              <w:t>са</w:t>
            </w:r>
            <w:r w:rsidRPr="001572C4">
              <w:rPr>
                <w:rFonts w:ascii="Arial" w:hAnsi="Arial" w:cs="Arial"/>
                <w:b/>
                <w:sz w:val="22"/>
                <w:szCs w:val="22"/>
              </w:rPr>
              <w:t xml:space="preserve"> порез</w:t>
            </w:r>
            <w:r>
              <w:rPr>
                <w:rFonts w:ascii="Arial" w:hAnsi="Arial" w:cs="Arial"/>
                <w:b/>
                <w:sz w:val="22"/>
                <w:szCs w:val="22"/>
              </w:rPr>
              <w:t>ом</w:t>
            </w:r>
            <w:r w:rsidRPr="001572C4">
              <w:rPr>
                <w:rFonts w:ascii="Arial" w:hAnsi="Arial" w:cs="Arial"/>
                <w:b/>
                <w:sz w:val="22"/>
                <w:szCs w:val="22"/>
              </w:rPr>
              <w:t xml:space="preserve"> на премије неживотног осигурања)</w:t>
            </w:r>
          </w:p>
        </w:tc>
      </w:tr>
      <w:tr w:rsidR="001572C4" w:rsidTr="001572C4">
        <w:tc>
          <w:tcPr>
            <w:tcW w:w="724" w:type="dxa"/>
            <w:vAlign w:val="center"/>
          </w:tcPr>
          <w:p w:rsidR="001572C4" w:rsidRPr="001572C4" w:rsidRDefault="001572C4" w:rsidP="001572C4">
            <w:pPr>
              <w:jc w:val="center"/>
              <w:rPr>
                <w:rFonts w:ascii="Arial" w:hAnsi="Arial" w:cs="Arial"/>
                <w:b/>
                <w:sz w:val="22"/>
                <w:szCs w:val="22"/>
              </w:rPr>
            </w:pPr>
            <w:r>
              <w:rPr>
                <w:rFonts w:ascii="Arial" w:hAnsi="Arial" w:cs="Arial"/>
                <w:b/>
                <w:sz w:val="22"/>
                <w:szCs w:val="22"/>
              </w:rPr>
              <w:t>1.</w:t>
            </w:r>
          </w:p>
        </w:tc>
        <w:tc>
          <w:tcPr>
            <w:tcW w:w="4242" w:type="dxa"/>
          </w:tcPr>
          <w:p w:rsidR="001572C4" w:rsidRDefault="001572C4" w:rsidP="001572C4">
            <w:pPr>
              <w:jc w:val="both"/>
              <w:rPr>
                <w:rFonts w:ascii="Arial" w:hAnsi="Arial" w:cs="Arial"/>
                <w:b/>
                <w:sz w:val="22"/>
                <w:szCs w:val="22"/>
              </w:rPr>
            </w:pPr>
            <w:r w:rsidRPr="001572C4">
              <w:rPr>
                <w:rFonts w:ascii="Arial" w:hAnsi="Arial" w:cs="Arial"/>
                <w:b/>
                <w:sz w:val="22"/>
                <w:szCs w:val="22"/>
              </w:rPr>
              <w:t xml:space="preserve">премије за моторна возила </w:t>
            </w:r>
            <w:r>
              <w:rPr>
                <w:rFonts w:ascii="Arial" w:hAnsi="Arial" w:cs="Arial"/>
                <w:b/>
                <w:sz w:val="22"/>
                <w:szCs w:val="22"/>
              </w:rPr>
              <w:t>Наручиоца</w:t>
            </w:r>
            <w:r w:rsidRPr="001572C4">
              <w:rPr>
                <w:rFonts w:ascii="Arial" w:hAnsi="Arial" w:cs="Arial"/>
                <w:b/>
                <w:sz w:val="22"/>
                <w:szCs w:val="22"/>
              </w:rPr>
              <w:t xml:space="preserve"> (осигурање моторних возила од аутоодговорности)</w:t>
            </w:r>
          </w:p>
        </w:tc>
        <w:tc>
          <w:tcPr>
            <w:tcW w:w="2138" w:type="dxa"/>
          </w:tcPr>
          <w:p w:rsidR="001572C4" w:rsidRDefault="001572C4" w:rsidP="007E35D3">
            <w:pPr>
              <w:jc w:val="center"/>
              <w:rPr>
                <w:rFonts w:ascii="Arial" w:hAnsi="Arial" w:cs="Arial"/>
                <w:b/>
                <w:sz w:val="22"/>
                <w:szCs w:val="22"/>
              </w:rPr>
            </w:pPr>
          </w:p>
        </w:tc>
        <w:tc>
          <w:tcPr>
            <w:tcW w:w="2138" w:type="dxa"/>
          </w:tcPr>
          <w:p w:rsidR="001572C4" w:rsidRDefault="001572C4" w:rsidP="007E35D3">
            <w:pPr>
              <w:jc w:val="center"/>
              <w:rPr>
                <w:rFonts w:ascii="Arial" w:hAnsi="Arial" w:cs="Arial"/>
                <w:b/>
                <w:sz w:val="22"/>
                <w:szCs w:val="22"/>
              </w:rPr>
            </w:pPr>
          </w:p>
        </w:tc>
      </w:tr>
      <w:tr w:rsidR="001572C4" w:rsidTr="001572C4">
        <w:tc>
          <w:tcPr>
            <w:tcW w:w="724" w:type="dxa"/>
            <w:vAlign w:val="center"/>
          </w:tcPr>
          <w:p w:rsidR="001572C4" w:rsidRPr="001572C4" w:rsidRDefault="001572C4" w:rsidP="001572C4">
            <w:pPr>
              <w:jc w:val="center"/>
              <w:rPr>
                <w:rFonts w:ascii="Arial" w:hAnsi="Arial" w:cs="Arial"/>
                <w:b/>
                <w:sz w:val="22"/>
                <w:szCs w:val="22"/>
              </w:rPr>
            </w:pPr>
            <w:r>
              <w:rPr>
                <w:rFonts w:ascii="Arial" w:hAnsi="Arial" w:cs="Arial"/>
                <w:b/>
                <w:sz w:val="22"/>
                <w:szCs w:val="22"/>
              </w:rPr>
              <w:t>2.</w:t>
            </w:r>
          </w:p>
        </w:tc>
        <w:tc>
          <w:tcPr>
            <w:tcW w:w="4242" w:type="dxa"/>
          </w:tcPr>
          <w:p w:rsidR="001572C4" w:rsidRDefault="001572C4" w:rsidP="00CB0625">
            <w:pPr>
              <w:jc w:val="both"/>
              <w:rPr>
                <w:rFonts w:ascii="Arial" w:hAnsi="Arial" w:cs="Arial"/>
                <w:b/>
                <w:sz w:val="22"/>
                <w:szCs w:val="22"/>
              </w:rPr>
            </w:pPr>
            <w:r w:rsidRPr="001572C4">
              <w:rPr>
                <w:rFonts w:ascii="Arial" w:hAnsi="Arial" w:cs="Arial"/>
                <w:b/>
                <w:sz w:val="22"/>
                <w:szCs w:val="22"/>
              </w:rPr>
              <w:t xml:space="preserve">премије за моторна возила (каско осигурање моторних возила) </w:t>
            </w:r>
            <w:r w:rsidR="00CB0625">
              <w:rPr>
                <w:rFonts w:ascii="Arial" w:hAnsi="Arial" w:cs="Arial"/>
                <w:b/>
                <w:sz w:val="22"/>
                <w:szCs w:val="22"/>
              </w:rPr>
              <w:t>Наручиоца</w:t>
            </w:r>
            <w:r w:rsidR="00CB0625" w:rsidRPr="001572C4">
              <w:rPr>
                <w:rFonts w:ascii="Arial" w:hAnsi="Arial" w:cs="Arial"/>
                <w:b/>
                <w:sz w:val="22"/>
                <w:szCs w:val="22"/>
              </w:rPr>
              <w:t xml:space="preserve"> </w:t>
            </w:r>
            <w:r w:rsidRPr="001572C4">
              <w:rPr>
                <w:rFonts w:ascii="Arial" w:hAnsi="Arial" w:cs="Arial"/>
                <w:b/>
                <w:sz w:val="22"/>
                <w:szCs w:val="22"/>
              </w:rPr>
              <w:t>за период од годину дана</w:t>
            </w:r>
          </w:p>
        </w:tc>
        <w:tc>
          <w:tcPr>
            <w:tcW w:w="2138" w:type="dxa"/>
          </w:tcPr>
          <w:p w:rsidR="001572C4" w:rsidRDefault="001572C4" w:rsidP="007E35D3">
            <w:pPr>
              <w:jc w:val="center"/>
              <w:rPr>
                <w:rFonts w:ascii="Arial" w:hAnsi="Arial" w:cs="Arial"/>
                <w:b/>
                <w:sz w:val="22"/>
                <w:szCs w:val="22"/>
              </w:rPr>
            </w:pPr>
          </w:p>
        </w:tc>
        <w:tc>
          <w:tcPr>
            <w:tcW w:w="2138" w:type="dxa"/>
          </w:tcPr>
          <w:p w:rsidR="001572C4" w:rsidRDefault="001572C4" w:rsidP="007E35D3">
            <w:pPr>
              <w:jc w:val="center"/>
              <w:rPr>
                <w:rFonts w:ascii="Arial" w:hAnsi="Arial" w:cs="Arial"/>
                <w:b/>
                <w:sz w:val="22"/>
                <w:szCs w:val="22"/>
              </w:rPr>
            </w:pPr>
          </w:p>
        </w:tc>
      </w:tr>
      <w:tr w:rsidR="001572C4" w:rsidTr="001572C4">
        <w:tc>
          <w:tcPr>
            <w:tcW w:w="7104" w:type="dxa"/>
            <w:gridSpan w:val="3"/>
            <w:vAlign w:val="center"/>
          </w:tcPr>
          <w:p w:rsidR="001572C4" w:rsidRDefault="001572C4" w:rsidP="007E35D3">
            <w:pPr>
              <w:jc w:val="center"/>
              <w:rPr>
                <w:rFonts w:ascii="Arial" w:hAnsi="Arial" w:cs="Arial"/>
                <w:b/>
                <w:sz w:val="22"/>
                <w:szCs w:val="22"/>
              </w:rPr>
            </w:pPr>
            <w:r w:rsidRPr="001572C4">
              <w:rPr>
                <w:rFonts w:ascii="Arial" w:hAnsi="Arial" w:cs="Arial"/>
                <w:b/>
                <w:sz w:val="22"/>
                <w:szCs w:val="22"/>
              </w:rPr>
              <w:t>УКУПНА ВРЕДНОСТ ПРЕМИЈЕ за ставке 1+2 (без пореза на премије неживотног осигурања)</w:t>
            </w:r>
          </w:p>
          <w:p w:rsidR="001572C4" w:rsidRPr="001572C4" w:rsidRDefault="001572C4" w:rsidP="007E35D3">
            <w:pPr>
              <w:jc w:val="center"/>
              <w:rPr>
                <w:rFonts w:ascii="Arial" w:hAnsi="Arial" w:cs="Arial"/>
                <w:b/>
                <w:sz w:val="22"/>
                <w:szCs w:val="22"/>
              </w:rPr>
            </w:pPr>
          </w:p>
        </w:tc>
        <w:tc>
          <w:tcPr>
            <w:tcW w:w="2138" w:type="dxa"/>
          </w:tcPr>
          <w:p w:rsidR="001572C4" w:rsidRDefault="001572C4" w:rsidP="007E35D3">
            <w:pPr>
              <w:jc w:val="center"/>
              <w:rPr>
                <w:rFonts w:ascii="Arial" w:hAnsi="Arial" w:cs="Arial"/>
                <w:b/>
                <w:sz w:val="22"/>
                <w:szCs w:val="22"/>
              </w:rPr>
            </w:pPr>
          </w:p>
        </w:tc>
      </w:tr>
      <w:tr w:rsidR="001572C4" w:rsidTr="007D6228">
        <w:tc>
          <w:tcPr>
            <w:tcW w:w="7104" w:type="dxa"/>
            <w:gridSpan w:val="3"/>
            <w:vAlign w:val="center"/>
          </w:tcPr>
          <w:p w:rsidR="001572C4" w:rsidRDefault="001572C4" w:rsidP="007E35D3">
            <w:pPr>
              <w:jc w:val="center"/>
              <w:rPr>
                <w:rFonts w:ascii="Arial" w:hAnsi="Arial" w:cs="Arial"/>
                <w:b/>
                <w:sz w:val="22"/>
                <w:szCs w:val="22"/>
              </w:rPr>
            </w:pPr>
            <w:r w:rsidRPr="001572C4">
              <w:rPr>
                <w:rFonts w:ascii="Arial" w:hAnsi="Arial" w:cs="Arial"/>
                <w:b/>
                <w:sz w:val="22"/>
                <w:szCs w:val="22"/>
              </w:rPr>
              <w:t>УКУПНА</w:t>
            </w:r>
            <w:r>
              <w:rPr>
                <w:rFonts w:ascii="Arial" w:hAnsi="Arial" w:cs="Arial"/>
                <w:b/>
                <w:sz w:val="22"/>
                <w:szCs w:val="22"/>
              </w:rPr>
              <w:t xml:space="preserve"> ВРЕДНОСТ ПРЕМИЈЕ за ставке 1+2</w:t>
            </w:r>
            <w:r w:rsidRPr="001572C4">
              <w:rPr>
                <w:rFonts w:ascii="Arial" w:hAnsi="Arial" w:cs="Arial"/>
                <w:b/>
                <w:sz w:val="22"/>
                <w:szCs w:val="22"/>
              </w:rPr>
              <w:t xml:space="preserve"> (</w:t>
            </w:r>
            <w:r>
              <w:rPr>
                <w:rFonts w:ascii="Arial" w:hAnsi="Arial" w:cs="Arial"/>
                <w:b/>
                <w:sz w:val="22"/>
                <w:szCs w:val="22"/>
              </w:rPr>
              <w:t>са</w:t>
            </w:r>
            <w:r w:rsidRPr="001572C4">
              <w:rPr>
                <w:rFonts w:ascii="Arial" w:hAnsi="Arial" w:cs="Arial"/>
                <w:b/>
                <w:sz w:val="22"/>
                <w:szCs w:val="22"/>
              </w:rPr>
              <w:t xml:space="preserve"> порез</w:t>
            </w:r>
            <w:r>
              <w:rPr>
                <w:rFonts w:ascii="Arial" w:hAnsi="Arial" w:cs="Arial"/>
                <w:b/>
                <w:sz w:val="22"/>
                <w:szCs w:val="22"/>
              </w:rPr>
              <w:t>ом</w:t>
            </w:r>
            <w:r w:rsidRPr="001572C4">
              <w:rPr>
                <w:rFonts w:ascii="Arial" w:hAnsi="Arial" w:cs="Arial"/>
                <w:b/>
                <w:sz w:val="22"/>
                <w:szCs w:val="22"/>
              </w:rPr>
              <w:t xml:space="preserve"> на премије неживотног осигурања)</w:t>
            </w:r>
          </w:p>
          <w:p w:rsidR="001572C4" w:rsidRPr="001572C4" w:rsidRDefault="001572C4" w:rsidP="007E35D3">
            <w:pPr>
              <w:jc w:val="center"/>
              <w:rPr>
                <w:rFonts w:ascii="Arial" w:hAnsi="Arial" w:cs="Arial"/>
                <w:b/>
                <w:sz w:val="22"/>
                <w:szCs w:val="22"/>
              </w:rPr>
            </w:pPr>
          </w:p>
        </w:tc>
        <w:tc>
          <w:tcPr>
            <w:tcW w:w="2138" w:type="dxa"/>
          </w:tcPr>
          <w:p w:rsidR="001572C4" w:rsidRDefault="001572C4" w:rsidP="007E35D3">
            <w:pPr>
              <w:jc w:val="center"/>
              <w:rPr>
                <w:rFonts w:ascii="Arial" w:hAnsi="Arial" w:cs="Arial"/>
                <w:b/>
                <w:sz w:val="22"/>
                <w:szCs w:val="22"/>
              </w:rPr>
            </w:pPr>
          </w:p>
        </w:tc>
      </w:tr>
    </w:tbl>
    <w:p w:rsidR="00DB3EDD" w:rsidRPr="007E35D3" w:rsidRDefault="004A027C" w:rsidP="007E35D3">
      <w:pPr>
        <w:jc w:val="center"/>
        <w:rPr>
          <w:rFonts w:ascii="Arial" w:hAnsi="Arial" w:cs="Arial"/>
          <w:b/>
          <w:sz w:val="22"/>
          <w:szCs w:val="22"/>
        </w:rPr>
      </w:pPr>
      <w:r>
        <w:rPr>
          <w:rFonts w:ascii="Arial" w:hAnsi="Arial" w:cs="Arial"/>
          <w:b/>
          <w:sz w:val="22"/>
          <w:szCs w:val="22"/>
        </w:rPr>
        <w:t xml:space="preserve">                    </w:t>
      </w:r>
    </w:p>
    <w:p w:rsidR="00DB3EDD" w:rsidRDefault="00DB3EDD" w:rsidP="00DB3EDD">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363277" w:rsidRDefault="00363277" w:rsidP="00DB3EDD">
      <w:pPr>
        <w:autoSpaceDE w:val="0"/>
        <w:autoSpaceDN w:val="0"/>
        <w:adjustRightInd w:val="0"/>
        <w:jc w:val="both"/>
        <w:rPr>
          <w:rFonts w:ascii="Arial" w:eastAsiaTheme="minorHAnsi" w:hAnsi="Arial" w:cs="Arial"/>
          <w:b/>
          <w:kern w:val="0"/>
          <w:sz w:val="22"/>
          <w:szCs w:val="22"/>
          <w:lang w:eastAsia="en-US"/>
        </w:rPr>
      </w:pPr>
      <w:r>
        <w:rPr>
          <w:rFonts w:ascii="Arial" w:eastAsiaTheme="minorHAnsi" w:hAnsi="Arial" w:cs="Arial"/>
          <w:b/>
          <w:kern w:val="0"/>
          <w:sz w:val="22"/>
          <w:szCs w:val="22"/>
          <w:lang w:eastAsia="en-US"/>
        </w:rPr>
        <w:t xml:space="preserve">НАЧИН И РОК ПЛАЋАЊА: </w:t>
      </w:r>
    </w:p>
    <w:p w:rsidR="00363277" w:rsidRDefault="00363277" w:rsidP="00DB3EDD">
      <w:pPr>
        <w:autoSpaceDE w:val="0"/>
        <w:autoSpaceDN w:val="0"/>
        <w:adjustRightInd w:val="0"/>
        <w:jc w:val="both"/>
        <w:rPr>
          <w:rFonts w:ascii="Arial" w:eastAsiaTheme="minorHAnsi" w:hAnsi="Arial" w:cs="Arial"/>
          <w:b/>
          <w:kern w:val="0"/>
          <w:sz w:val="22"/>
          <w:szCs w:val="22"/>
          <w:lang w:eastAsia="en-US"/>
        </w:rPr>
      </w:pPr>
      <w:r>
        <w:rPr>
          <w:rFonts w:ascii="Arial" w:eastAsiaTheme="minorHAnsi" w:hAnsi="Arial" w:cs="Arial"/>
          <w:b/>
          <w:kern w:val="0"/>
          <w:sz w:val="22"/>
          <w:szCs w:val="22"/>
          <w:lang w:eastAsia="en-US"/>
        </w:rPr>
        <w:t>-</w:t>
      </w:r>
      <w:r w:rsidRPr="00363277">
        <w:rPr>
          <w:rFonts w:ascii="Arial" w:eastAsiaTheme="minorHAnsi" w:hAnsi="Arial" w:cs="Arial"/>
          <w:b/>
          <w:kern w:val="0"/>
          <w:sz w:val="22"/>
          <w:szCs w:val="22"/>
          <w:lang w:eastAsia="en-US"/>
        </w:rPr>
        <w:t xml:space="preserve"> за укупну вредност премије осигурања каско осигурања моторних возила: у 12 једнаких, месечних, бескаматних, рата, по истеку месеца, у року од максимум 45 (четрдесетпет) дана од дана пријема фактуре. </w:t>
      </w:r>
    </w:p>
    <w:p w:rsidR="00363277" w:rsidRDefault="00363277" w:rsidP="00DB3EDD">
      <w:pPr>
        <w:autoSpaceDE w:val="0"/>
        <w:autoSpaceDN w:val="0"/>
        <w:adjustRightInd w:val="0"/>
        <w:jc w:val="both"/>
        <w:rPr>
          <w:rFonts w:ascii="Arial" w:eastAsiaTheme="minorHAnsi" w:hAnsi="Arial" w:cs="Arial"/>
          <w:b/>
          <w:kern w:val="0"/>
          <w:sz w:val="22"/>
          <w:szCs w:val="22"/>
          <w:lang w:eastAsia="en-US"/>
        </w:rPr>
      </w:pPr>
      <w:r w:rsidRPr="00363277">
        <w:rPr>
          <w:rFonts w:ascii="Arial" w:eastAsiaTheme="minorHAnsi" w:hAnsi="Arial" w:cs="Arial"/>
          <w:b/>
          <w:kern w:val="0"/>
          <w:sz w:val="22"/>
          <w:szCs w:val="22"/>
          <w:lang w:eastAsia="en-US"/>
        </w:rPr>
        <w:t>- за укупну вредност премије осигурања моторних возила од аутоодговорности: одједном, за свако моторно возило, у року од максимум 45 (четрдесетпет) дана од дана доспећа фактуре.</w:t>
      </w:r>
    </w:p>
    <w:p w:rsidR="00363277" w:rsidRDefault="00363277" w:rsidP="00DB3EDD">
      <w:pPr>
        <w:autoSpaceDE w:val="0"/>
        <w:autoSpaceDN w:val="0"/>
        <w:adjustRightInd w:val="0"/>
        <w:jc w:val="both"/>
        <w:rPr>
          <w:rFonts w:ascii="Arial" w:eastAsiaTheme="minorHAnsi" w:hAnsi="Arial" w:cs="Arial"/>
          <w:b/>
          <w:kern w:val="0"/>
          <w:sz w:val="22"/>
          <w:szCs w:val="22"/>
          <w:lang w:eastAsia="en-US"/>
        </w:rPr>
      </w:pPr>
    </w:p>
    <w:p w:rsidR="00363277" w:rsidRDefault="00363277" w:rsidP="00DB3EDD">
      <w:pPr>
        <w:autoSpaceDE w:val="0"/>
        <w:autoSpaceDN w:val="0"/>
        <w:adjustRightInd w:val="0"/>
        <w:jc w:val="both"/>
        <w:rPr>
          <w:rFonts w:ascii="Arial" w:eastAsiaTheme="minorHAnsi" w:hAnsi="Arial" w:cs="Arial"/>
          <w:b/>
          <w:kern w:val="0"/>
          <w:sz w:val="22"/>
          <w:szCs w:val="22"/>
          <w:lang w:eastAsia="en-US"/>
        </w:rPr>
      </w:pPr>
      <w:r w:rsidRPr="00363277">
        <w:rPr>
          <w:rFonts w:ascii="Arial" w:eastAsiaTheme="minorHAnsi" w:hAnsi="Arial" w:cs="Arial"/>
          <w:b/>
          <w:kern w:val="0"/>
          <w:sz w:val="22"/>
          <w:szCs w:val="22"/>
          <w:lang w:eastAsia="en-US"/>
        </w:rPr>
        <w:t xml:space="preserve"> РОК ИЗДАВАЊА ОДГОВАРАЈУЋЕ ПОЛИСЕ ОСИГУРАЊА: _______ дана од почетка уговорног односа (максимум 5 (пет) дана)</w:t>
      </w:r>
    </w:p>
    <w:p w:rsidR="00363277" w:rsidRPr="00363277" w:rsidRDefault="00363277" w:rsidP="00DB3EDD">
      <w:pPr>
        <w:autoSpaceDE w:val="0"/>
        <w:autoSpaceDN w:val="0"/>
        <w:adjustRightInd w:val="0"/>
        <w:jc w:val="both"/>
        <w:rPr>
          <w:rFonts w:ascii="Arial" w:eastAsiaTheme="minorHAnsi" w:hAnsi="Arial" w:cs="Arial"/>
          <w:b/>
          <w:kern w:val="0"/>
          <w:sz w:val="22"/>
          <w:szCs w:val="22"/>
          <w:lang w:eastAsia="en-US"/>
        </w:rPr>
      </w:pPr>
    </w:p>
    <w:p w:rsidR="00363277" w:rsidRDefault="00363277" w:rsidP="00DB3EDD">
      <w:pPr>
        <w:autoSpaceDE w:val="0"/>
        <w:autoSpaceDN w:val="0"/>
        <w:adjustRightInd w:val="0"/>
        <w:jc w:val="both"/>
        <w:rPr>
          <w:rFonts w:ascii="Arial" w:eastAsiaTheme="minorHAnsi" w:hAnsi="Arial" w:cs="Arial"/>
          <w:b/>
          <w:kern w:val="0"/>
          <w:sz w:val="22"/>
          <w:szCs w:val="22"/>
          <w:lang w:eastAsia="en-US"/>
        </w:rPr>
      </w:pPr>
      <w:r w:rsidRPr="00363277">
        <w:rPr>
          <w:rFonts w:ascii="Arial" w:eastAsiaTheme="minorHAnsi" w:hAnsi="Arial" w:cs="Arial"/>
          <w:b/>
          <w:kern w:val="0"/>
          <w:sz w:val="22"/>
          <w:szCs w:val="22"/>
          <w:lang w:eastAsia="en-US"/>
        </w:rPr>
        <w:t xml:space="preserve"> </w:t>
      </w:r>
      <w:r w:rsidRPr="00806B74">
        <w:rPr>
          <w:rFonts w:ascii="Arial" w:eastAsiaTheme="minorHAnsi" w:hAnsi="Arial" w:cs="Arial"/>
          <w:b/>
          <w:kern w:val="0"/>
          <w:sz w:val="22"/>
          <w:szCs w:val="22"/>
          <w:lang w:eastAsia="en-US"/>
        </w:rPr>
        <w:t xml:space="preserve">РОК ЗА ИСПЛАТУ ОСИГУРАНЕ СУМЕ: __________од дана пријема документације (минимум </w:t>
      </w:r>
      <w:r w:rsidR="00806B74" w:rsidRPr="00806B74">
        <w:rPr>
          <w:rFonts w:ascii="Arial" w:eastAsiaTheme="minorHAnsi" w:hAnsi="Arial" w:cs="Arial"/>
          <w:b/>
          <w:kern w:val="0"/>
          <w:sz w:val="22"/>
          <w:szCs w:val="22"/>
          <w:lang w:eastAsia="en-US"/>
        </w:rPr>
        <w:t>8</w:t>
      </w:r>
      <w:r w:rsidRPr="00806B74">
        <w:rPr>
          <w:rFonts w:ascii="Arial" w:eastAsiaTheme="minorHAnsi" w:hAnsi="Arial" w:cs="Arial"/>
          <w:b/>
          <w:kern w:val="0"/>
          <w:sz w:val="22"/>
          <w:szCs w:val="22"/>
          <w:lang w:eastAsia="en-US"/>
        </w:rPr>
        <w:t xml:space="preserve"> дана - максимум 1</w:t>
      </w:r>
      <w:r w:rsidR="00806B74" w:rsidRPr="00806B74">
        <w:rPr>
          <w:rFonts w:ascii="Arial" w:eastAsiaTheme="minorHAnsi" w:hAnsi="Arial" w:cs="Arial"/>
          <w:b/>
          <w:kern w:val="0"/>
          <w:sz w:val="22"/>
          <w:szCs w:val="22"/>
          <w:lang w:eastAsia="en-US"/>
        </w:rPr>
        <w:t>5</w:t>
      </w:r>
      <w:r w:rsidRPr="00806B74">
        <w:rPr>
          <w:rFonts w:ascii="Arial" w:eastAsiaTheme="minorHAnsi" w:hAnsi="Arial" w:cs="Arial"/>
          <w:b/>
          <w:kern w:val="0"/>
          <w:sz w:val="22"/>
          <w:szCs w:val="22"/>
          <w:lang w:eastAsia="en-US"/>
        </w:rPr>
        <w:t xml:space="preserve"> (</w:t>
      </w:r>
      <w:r w:rsidR="00806B74" w:rsidRPr="00806B74">
        <w:rPr>
          <w:rFonts w:ascii="Arial" w:eastAsiaTheme="minorHAnsi" w:hAnsi="Arial" w:cs="Arial"/>
          <w:b/>
          <w:kern w:val="0"/>
          <w:sz w:val="22"/>
          <w:szCs w:val="22"/>
          <w:lang w:eastAsia="en-US"/>
        </w:rPr>
        <w:t>петнаест</w:t>
      </w:r>
      <w:r w:rsidRPr="00806B74">
        <w:rPr>
          <w:rFonts w:ascii="Arial" w:eastAsiaTheme="minorHAnsi" w:hAnsi="Arial" w:cs="Arial"/>
          <w:b/>
          <w:kern w:val="0"/>
          <w:sz w:val="22"/>
          <w:szCs w:val="22"/>
          <w:lang w:eastAsia="en-US"/>
        </w:rPr>
        <w:t>) дана).</w:t>
      </w:r>
      <w:r w:rsidRPr="00363277">
        <w:rPr>
          <w:rFonts w:ascii="Arial" w:eastAsiaTheme="minorHAnsi" w:hAnsi="Arial" w:cs="Arial"/>
          <w:b/>
          <w:kern w:val="0"/>
          <w:sz w:val="22"/>
          <w:szCs w:val="22"/>
          <w:lang w:eastAsia="en-US"/>
        </w:rPr>
        <w:t xml:space="preserve"> </w:t>
      </w:r>
    </w:p>
    <w:p w:rsidR="00363277" w:rsidRPr="00363277" w:rsidRDefault="00363277" w:rsidP="00DB3EDD">
      <w:pPr>
        <w:autoSpaceDE w:val="0"/>
        <w:autoSpaceDN w:val="0"/>
        <w:adjustRightInd w:val="0"/>
        <w:jc w:val="both"/>
        <w:rPr>
          <w:rFonts w:ascii="Arial" w:eastAsiaTheme="minorHAnsi" w:hAnsi="Arial" w:cs="Arial"/>
          <w:b/>
          <w:kern w:val="0"/>
          <w:sz w:val="22"/>
          <w:szCs w:val="22"/>
          <w:lang w:eastAsia="en-US"/>
        </w:rPr>
      </w:pPr>
    </w:p>
    <w:p w:rsidR="00DB3EDD" w:rsidRDefault="00363277" w:rsidP="00DB3EDD">
      <w:pPr>
        <w:autoSpaceDE w:val="0"/>
        <w:autoSpaceDN w:val="0"/>
        <w:adjustRightInd w:val="0"/>
        <w:jc w:val="both"/>
        <w:rPr>
          <w:rFonts w:ascii="Arial" w:eastAsiaTheme="minorHAnsi" w:hAnsi="Arial" w:cs="Arial"/>
          <w:b/>
          <w:kern w:val="0"/>
          <w:sz w:val="22"/>
          <w:szCs w:val="22"/>
          <w:lang w:eastAsia="en-US"/>
        </w:rPr>
      </w:pPr>
      <w:r w:rsidRPr="00363277">
        <w:rPr>
          <w:rFonts w:ascii="Arial" w:eastAsiaTheme="minorHAnsi" w:hAnsi="Arial" w:cs="Arial"/>
          <w:b/>
          <w:kern w:val="0"/>
          <w:sz w:val="22"/>
          <w:szCs w:val="22"/>
          <w:lang w:eastAsia="en-US"/>
        </w:rPr>
        <w:t>ПЕРИОД ВАЖЕЊА ПРЕМИЈА ОСИГУРАЊА: 12 месеци</w:t>
      </w:r>
    </w:p>
    <w:p w:rsidR="00363277" w:rsidRPr="00363277" w:rsidRDefault="00363277" w:rsidP="00DB3EDD">
      <w:pPr>
        <w:autoSpaceDE w:val="0"/>
        <w:autoSpaceDN w:val="0"/>
        <w:adjustRightInd w:val="0"/>
        <w:jc w:val="both"/>
        <w:rPr>
          <w:rFonts w:ascii="Arial" w:eastAsiaTheme="minorHAnsi" w:hAnsi="Arial" w:cs="Arial"/>
          <w:b/>
          <w:kern w:val="0"/>
          <w:sz w:val="22"/>
          <w:szCs w:val="22"/>
          <w:lang w:eastAsia="en-US"/>
        </w:rPr>
      </w:pPr>
    </w:p>
    <w:p w:rsidR="00DB3EDD" w:rsidRPr="00BD7393" w:rsidRDefault="00BD7393" w:rsidP="00DB3EDD">
      <w:pPr>
        <w:autoSpaceDE w:val="0"/>
        <w:autoSpaceDN w:val="0"/>
        <w:adjustRightInd w:val="0"/>
        <w:jc w:val="both"/>
        <w:rPr>
          <w:rFonts w:ascii="Arial" w:hAnsi="Arial" w:cs="Arial"/>
          <w:sz w:val="22"/>
          <w:szCs w:val="22"/>
          <w:lang w:val="sr-Cyrl-CS"/>
        </w:rPr>
      </w:pPr>
      <w:r>
        <w:rPr>
          <w:rFonts w:ascii="Arial" w:hAnsi="Arial" w:cs="Arial"/>
          <w:b/>
          <w:sz w:val="22"/>
          <w:szCs w:val="22"/>
          <w:lang w:val="sr-Cyrl-CS"/>
        </w:rPr>
        <w:t xml:space="preserve">Рок важења понуде: </w:t>
      </w:r>
      <w:r>
        <w:rPr>
          <w:rFonts w:ascii="Arial" w:hAnsi="Arial" w:cs="Arial"/>
          <w:sz w:val="22"/>
          <w:szCs w:val="22"/>
          <w:lang w:val="sr-Cyrl-CS"/>
        </w:rPr>
        <w:t>__________ дана од дана јавног отварања понуда.</w:t>
      </w:r>
    </w:p>
    <w:p w:rsidR="00DB3EDD" w:rsidRDefault="00DB3EDD" w:rsidP="00DB3EDD">
      <w:pPr>
        <w:autoSpaceDE w:val="0"/>
        <w:autoSpaceDN w:val="0"/>
        <w:adjustRightInd w:val="0"/>
        <w:jc w:val="both"/>
        <w:rPr>
          <w:rFonts w:ascii="Arial" w:hAnsi="Arial" w:cs="Arial"/>
          <w:b/>
          <w:sz w:val="22"/>
          <w:szCs w:val="22"/>
          <w:lang w:val="sr-Cyrl-CS"/>
        </w:rPr>
      </w:pPr>
    </w:p>
    <w:p w:rsidR="00DB3EDD" w:rsidRDefault="00DB3EDD" w:rsidP="00DB3EDD">
      <w:pPr>
        <w:autoSpaceDE w:val="0"/>
        <w:autoSpaceDN w:val="0"/>
        <w:adjustRightInd w:val="0"/>
        <w:jc w:val="both"/>
        <w:rPr>
          <w:rFonts w:ascii="Arial" w:hAnsi="Arial" w:cs="Arial"/>
          <w:b/>
          <w:sz w:val="22"/>
          <w:szCs w:val="22"/>
          <w:lang w:val="sr-Cyrl-CS"/>
        </w:rPr>
      </w:pPr>
    </w:p>
    <w:p w:rsidR="00DB3EDD" w:rsidRPr="003F62A4" w:rsidRDefault="00DB3EDD" w:rsidP="00DB3EDD">
      <w:pPr>
        <w:autoSpaceDE w:val="0"/>
        <w:autoSpaceDN w:val="0"/>
        <w:adjustRightInd w:val="0"/>
        <w:jc w:val="both"/>
        <w:rPr>
          <w:rFonts w:ascii="Arial" w:eastAsia="Times New Roman" w:hAnsi="Arial" w:cs="Arial"/>
          <w:noProof/>
          <w:color w:val="auto"/>
          <w:kern w:val="0"/>
          <w:sz w:val="22"/>
          <w:szCs w:val="22"/>
          <w:lang w:eastAsia="en-US"/>
        </w:rPr>
      </w:pPr>
    </w:p>
    <w:p w:rsidR="00DB3EDD" w:rsidRPr="00095169" w:rsidRDefault="00DB3EDD" w:rsidP="00DB3EDD">
      <w:pPr>
        <w:jc w:val="both"/>
        <w:rPr>
          <w:rFonts w:ascii="Arial" w:hAnsi="Arial" w:cs="Arial"/>
          <w:b/>
          <w:iCs/>
          <w:sz w:val="22"/>
          <w:szCs w:val="22"/>
        </w:rPr>
      </w:pPr>
      <w:r w:rsidRPr="00095169">
        <w:rPr>
          <w:rFonts w:ascii="Arial" w:hAnsi="Arial" w:cs="Arial"/>
          <w:b/>
          <w:iCs/>
          <w:sz w:val="22"/>
          <w:szCs w:val="22"/>
        </w:rPr>
        <w:t xml:space="preserve">            </w:t>
      </w:r>
      <w:r>
        <w:rPr>
          <w:rFonts w:ascii="Arial" w:hAnsi="Arial" w:cs="Arial"/>
          <w:b/>
          <w:iCs/>
          <w:sz w:val="22"/>
          <w:szCs w:val="22"/>
        </w:rPr>
        <w:t xml:space="preserve">                             </w:t>
      </w: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DB3EDD" w:rsidRPr="00095169" w:rsidRDefault="00DB3EDD" w:rsidP="00DB3EDD">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363277" w:rsidRPr="00363277" w:rsidRDefault="00363277" w:rsidP="00363277">
      <w:pPr>
        <w:tabs>
          <w:tab w:val="num" w:pos="480"/>
        </w:tabs>
        <w:ind w:left="-426" w:right="-472"/>
        <w:jc w:val="center"/>
        <w:rPr>
          <w:rFonts w:ascii="Arial" w:hAnsi="Arial" w:cs="Arial"/>
          <w:b/>
          <w:sz w:val="22"/>
          <w:szCs w:val="22"/>
          <w:u w:val="single"/>
          <w:lang w:val="sr-Cyrl-CS"/>
        </w:rPr>
      </w:pPr>
      <w:r w:rsidRPr="00363277">
        <w:rPr>
          <w:rFonts w:ascii="Arial" w:hAnsi="Arial" w:cs="Arial"/>
          <w:b/>
          <w:sz w:val="22"/>
          <w:szCs w:val="22"/>
          <w:u w:val="single"/>
          <w:lang w:val="sr-Cyrl-CS"/>
        </w:rPr>
        <w:lastRenderedPageBreak/>
        <w:t xml:space="preserve">Партија </w:t>
      </w:r>
      <w:r>
        <w:rPr>
          <w:rFonts w:ascii="Arial" w:hAnsi="Arial" w:cs="Arial"/>
          <w:b/>
          <w:sz w:val="22"/>
          <w:szCs w:val="22"/>
          <w:u w:val="single"/>
          <w:lang w:val="sr-Cyrl-CS"/>
        </w:rPr>
        <w:t>2</w:t>
      </w:r>
      <w:r w:rsidRPr="00363277">
        <w:rPr>
          <w:rFonts w:ascii="Arial" w:hAnsi="Arial" w:cs="Arial"/>
          <w:b/>
          <w:sz w:val="22"/>
          <w:szCs w:val="22"/>
          <w:u w:val="single"/>
          <w:lang w:val="sr-Cyrl-CS"/>
        </w:rPr>
        <w:t xml:space="preserve"> – осигурање </w:t>
      </w:r>
      <w:r w:rsidR="00DE7508">
        <w:rPr>
          <w:rFonts w:ascii="Arial" w:hAnsi="Arial" w:cs="Arial"/>
          <w:b/>
          <w:sz w:val="22"/>
          <w:szCs w:val="22"/>
          <w:u w:val="single"/>
          <w:lang w:val="sr-Cyrl-CS"/>
        </w:rPr>
        <w:t>имовине</w:t>
      </w:r>
    </w:p>
    <w:p w:rsidR="00363277" w:rsidRPr="00363277" w:rsidRDefault="00363277" w:rsidP="00363277">
      <w:pPr>
        <w:tabs>
          <w:tab w:val="num" w:pos="480"/>
        </w:tabs>
        <w:ind w:left="-426" w:right="-472"/>
        <w:jc w:val="center"/>
        <w:rPr>
          <w:rFonts w:ascii="Arial" w:hAnsi="Arial" w:cs="Arial"/>
          <w:b/>
          <w:sz w:val="22"/>
          <w:szCs w:val="22"/>
          <w:u w:val="single"/>
          <w:lang w:val="sr-Cyrl-CS"/>
        </w:rPr>
      </w:pPr>
    </w:p>
    <w:p w:rsidR="00363277" w:rsidRPr="00CB0625" w:rsidRDefault="00363277" w:rsidP="00CB0625">
      <w:pPr>
        <w:tabs>
          <w:tab w:val="num" w:pos="480"/>
        </w:tabs>
        <w:ind w:left="-426" w:right="-472"/>
        <w:jc w:val="center"/>
        <w:rPr>
          <w:rFonts w:ascii="Arial" w:hAnsi="Arial" w:cs="Arial"/>
          <w:b/>
          <w:sz w:val="22"/>
          <w:szCs w:val="22"/>
          <w:lang/>
        </w:rPr>
      </w:pPr>
      <w:r w:rsidRPr="00363277">
        <w:rPr>
          <w:rFonts w:ascii="Arial" w:hAnsi="Arial" w:cs="Arial"/>
          <w:b/>
          <w:sz w:val="22"/>
          <w:szCs w:val="22"/>
        </w:rPr>
        <w:t xml:space="preserve">Понуда </w:t>
      </w:r>
      <w:r w:rsidR="00CB0625">
        <w:rPr>
          <w:rFonts w:ascii="Arial" w:hAnsi="Arial" w:cs="Arial"/>
          <w:b/>
          <w:sz w:val="22"/>
          <w:szCs w:val="22"/>
        </w:rPr>
        <w:t>број_________од_________ године</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4678"/>
        <w:gridCol w:w="3969"/>
      </w:tblGrid>
      <w:tr w:rsidR="00363277" w:rsidRPr="00BC5E33" w:rsidTr="00363277">
        <w:tc>
          <w:tcPr>
            <w:tcW w:w="4678" w:type="dxa"/>
            <w:vAlign w:val="center"/>
          </w:tcPr>
          <w:p w:rsidR="00363277" w:rsidRPr="00BC5E33" w:rsidRDefault="00363277" w:rsidP="007D6228">
            <w:pPr>
              <w:suppressAutoHyphens w:val="0"/>
              <w:spacing w:line="240" w:lineRule="auto"/>
              <w:jc w:val="center"/>
              <w:rPr>
                <w:rFonts w:ascii="Palatino Linotype" w:eastAsia="Times New Roman" w:hAnsi="Palatino Linotype" w:cs="Palatino Linotype"/>
                <w:b/>
                <w:color w:val="auto"/>
                <w:kern w:val="0"/>
                <w:lang w:val="sr-Latn-CS" w:eastAsia="en-US"/>
              </w:rPr>
            </w:pPr>
          </w:p>
          <w:p w:rsidR="00363277" w:rsidRPr="00BC5E33" w:rsidRDefault="00363277" w:rsidP="007D6228">
            <w:pPr>
              <w:suppressAutoHyphens w:val="0"/>
              <w:spacing w:line="240" w:lineRule="auto"/>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РИЗИК ОСИГУРАЊА</w:t>
            </w:r>
          </w:p>
          <w:p w:rsidR="00363277" w:rsidRPr="00BC5E33" w:rsidRDefault="00363277" w:rsidP="007D6228">
            <w:pPr>
              <w:suppressAutoHyphens w:val="0"/>
              <w:spacing w:line="240" w:lineRule="auto"/>
              <w:jc w:val="center"/>
              <w:rPr>
                <w:rFonts w:ascii="Palatino Linotype" w:eastAsia="Times New Roman" w:hAnsi="Palatino Linotype" w:cs="Palatino Linotype"/>
                <w:b/>
                <w:color w:val="auto"/>
                <w:kern w:val="0"/>
                <w:lang w:val="sr-Latn-CS" w:eastAsia="en-US"/>
              </w:rPr>
            </w:pPr>
          </w:p>
        </w:tc>
        <w:tc>
          <w:tcPr>
            <w:tcW w:w="3969" w:type="dxa"/>
          </w:tcPr>
          <w:p w:rsidR="00363277" w:rsidRPr="00BC5E33" w:rsidRDefault="00363277" w:rsidP="007D6228">
            <w:pPr>
              <w:suppressAutoHyphens w:val="0"/>
              <w:spacing w:line="240" w:lineRule="auto"/>
              <w:jc w:val="center"/>
              <w:rPr>
                <w:rFonts w:ascii="Arial" w:eastAsia="Times New Roman" w:hAnsi="Arial" w:cs="Arial"/>
                <w:b/>
                <w:color w:val="auto"/>
                <w:kern w:val="0"/>
                <w:lang w:eastAsia="en-US"/>
              </w:rPr>
            </w:pPr>
            <w:r>
              <w:rPr>
                <w:rFonts w:ascii="Arial" w:eastAsia="Times New Roman" w:hAnsi="Arial" w:cs="Arial"/>
                <w:b/>
                <w:color w:val="auto"/>
                <w:kern w:val="0"/>
                <w:sz w:val="22"/>
                <w:szCs w:val="22"/>
                <w:lang w:eastAsia="en-US"/>
              </w:rPr>
              <w:t xml:space="preserve">ГОДИШЊА ПРЕМИЈА </w:t>
            </w:r>
            <w:r w:rsidRPr="00363277">
              <w:rPr>
                <w:rFonts w:ascii="Arial" w:eastAsia="Times New Roman" w:hAnsi="Arial" w:cs="Arial"/>
                <w:b/>
                <w:color w:val="auto"/>
                <w:kern w:val="0"/>
                <w:sz w:val="22"/>
                <w:szCs w:val="22"/>
                <w:lang w:eastAsia="en-US"/>
              </w:rPr>
              <w:t>(без пореза на премије неживотног осигурања)</w:t>
            </w:r>
          </w:p>
        </w:tc>
      </w:tr>
      <w:tr w:rsidR="00363277" w:rsidRPr="00BC5E33" w:rsidTr="00363277">
        <w:tc>
          <w:tcPr>
            <w:tcW w:w="4678" w:type="dxa"/>
          </w:tcPr>
          <w:p w:rsidR="00363277" w:rsidRPr="00BC5E33" w:rsidRDefault="00363277" w:rsidP="007D6228">
            <w:pPr>
              <w:suppressAutoHyphens w:val="0"/>
              <w:spacing w:line="240" w:lineRule="auto"/>
              <w:jc w:val="both"/>
              <w:rPr>
                <w:rFonts w:ascii="Arial" w:eastAsia="Times New Roman" w:hAnsi="Arial" w:cs="Arial"/>
                <w:b/>
                <w:color w:val="auto"/>
                <w:kern w:val="0"/>
                <w:lang w:val="sr-Latn-CS" w:eastAsia="en-US"/>
              </w:rPr>
            </w:pPr>
            <w:r w:rsidRPr="00BC5E33">
              <w:rPr>
                <w:rFonts w:ascii="Arial" w:eastAsia="Times New Roman" w:hAnsi="Arial" w:cs="Arial"/>
                <w:b/>
                <w:color w:val="auto"/>
                <w:kern w:val="0"/>
                <w:sz w:val="22"/>
                <w:szCs w:val="22"/>
                <w:lang w:val="sr-Latn-CS" w:eastAsia="en-US"/>
              </w:rPr>
              <w:t>Осигурање од ризика пожара и неких других опасности</w:t>
            </w:r>
          </w:p>
          <w:p w:rsidR="00363277" w:rsidRPr="00BC5E33" w:rsidRDefault="00363277" w:rsidP="007D6228">
            <w:pPr>
              <w:suppressAutoHyphens w:val="0"/>
              <w:spacing w:line="240" w:lineRule="auto"/>
              <w:jc w:val="both"/>
              <w:rPr>
                <w:rFonts w:ascii="Arial" w:eastAsia="Times New Roman" w:hAnsi="Arial" w:cs="Arial"/>
                <w:color w:val="auto"/>
                <w:kern w:val="0"/>
                <w:u w:val="single"/>
                <w:lang w:val="sr-Latn-CS" w:eastAsia="en-US"/>
              </w:rPr>
            </w:pPr>
            <w:r w:rsidRPr="00BC5E33">
              <w:rPr>
                <w:rFonts w:ascii="Arial" w:eastAsia="Times New Roman" w:hAnsi="Arial" w:cs="Arial"/>
                <w:color w:val="auto"/>
                <w:kern w:val="0"/>
                <w:sz w:val="22"/>
                <w:szCs w:val="22"/>
                <w:lang w:val="sr-Latn-CS" w:eastAsia="en-US"/>
              </w:rPr>
              <w:t>Осигурава</w:t>
            </w:r>
            <w:r>
              <w:rPr>
                <w:rFonts w:ascii="Arial" w:eastAsia="Times New Roman" w:hAnsi="Arial" w:cs="Arial"/>
                <w:color w:val="auto"/>
                <w:kern w:val="0"/>
                <w:sz w:val="22"/>
                <w:szCs w:val="22"/>
                <w:lang w:eastAsia="en-US"/>
              </w:rPr>
              <w:t xml:space="preserve">ју </w:t>
            </w:r>
            <w:r w:rsidRPr="00BC5E33">
              <w:rPr>
                <w:rFonts w:ascii="Arial" w:eastAsia="Times New Roman" w:hAnsi="Arial" w:cs="Arial"/>
                <w:color w:val="auto"/>
                <w:kern w:val="0"/>
                <w:sz w:val="22"/>
                <w:szCs w:val="22"/>
                <w:lang w:val="sr-Latn-CS" w:eastAsia="en-US"/>
              </w:rPr>
              <w:t xml:space="preserve">се: </w:t>
            </w:r>
            <w:r w:rsidRPr="00BC5E33">
              <w:rPr>
                <w:rFonts w:ascii="Arial" w:eastAsia="Times New Roman" w:hAnsi="Arial" w:cs="Arial"/>
                <w:color w:val="auto"/>
                <w:kern w:val="0"/>
                <w:sz w:val="22"/>
                <w:szCs w:val="22"/>
                <w:u w:val="single"/>
                <w:lang w:val="sr-Latn-CS" w:eastAsia="en-US"/>
              </w:rPr>
              <w:t>грађевински објекти, опрема, залихе</w:t>
            </w:r>
          </w:p>
          <w:p w:rsidR="00363277" w:rsidRPr="00BC5E33" w:rsidRDefault="00363277" w:rsidP="007D6228">
            <w:pPr>
              <w:numPr>
                <w:ilvl w:val="0"/>
                <w:numId w:val="29"/>
              </w:numPr>
              <w:tabs>
                <w:tab w:val="clear" w:pos="2160"/>
              </w:tabs>
              <w:suppressAutoHyphens w:val="0"/>
              <w:spacing w:line="240" w:lineRule="auto"/>
              <w:ind w:left="230" w:hanging="284"/>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основни ризици</w:t>
            </w:r>
            <w:r>
              <w:rPr>
                <w:rFonts w:ascii="Arial" w:eastAsia="Times New Roman" w:hAnsi="Arial" w:cs="Arial"/>
                <w:color w:val="auto"/>
                <w:kern w:val="0"/>
                <w:sz w:val="22"/>
                <w:szCs w:val="22"/>
                <w:lang w:eastAsia="en-US"/>
              </w:rPr>
              <w:t xml:space="preserve"> (пожар, поплава, удар грома, олуја, експлозија и неке друге опасности)</w:t>
            </w:r>
          </w:p>
          <w:p w:rsidR="00363277" w:rsidRPr="00BC5E33" w:rsidRDefault="00363277" w:rsidP="007D6228">
            <w:pPr>
              <w:numPr>
                <w:ilvl w:val="0"/>
                <w:numId w:val="29"/>
              </w:numPr>
              <w:tabs>
                <w:tab w:val="clear" w:pos="2160"/>
              </w:tabs>
              <w:suppressAutoHyphens w:val="0"/>
              <w:spacing w:line="240" w:lineRule="auto"/>
              <w:ind w:left="230" w:hanging="284"/>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 xml:space="preserve">допунски </w:t>
            </w:r>
            <w:r>
              <w:rPr>
                <w:rFonts w:ascii="Arial" w:eastAsia="Times New Roman" w:hAnsi="Arial" w:cs="Arial"/>
                <w:color w:val="auto"/>
                <w:kern w:val="0"/>
                <w:sz w:val="22"/>
                <w:szCs w:val="22"/>
                <w:lang w:eastAsia="en-US"/>
              </w:rPr>
              <w:t>ризици (</w:t>
            </w:r>
            <w:r w:rsidRPr="00BC5E33">
              <w:rPr>
                <w:rFonts w:ascii="Arial" w:eastAsia="Times New Roman" w:hAnsi="Arial" w:cs="Arial"/>
                <w:color w:val="auto"/>
                <w:kern w:val="0"/>
                <w:sz w:val="22"/>
                <w:szCs w:val="22"/>
                <w:lang w:val="sr-Latn-CS" w:eastAsia="en-US"/>
              </w:rPr>
              <w:t>излив воде из инсталација на „први ризик“</w:t>
            </w:r>
            <w:r>
              <w:rPr>
                <w:rFonts w:ascii="Arial" w:eastAsia="Times New Roman" w:hAnsi="Arial" w:cs="Arial"/>
                <w:color w:val="auto"/>
                <w:kern w:val="0"/>
                <w:sz w:val="22"/>
                <w:szCs w:val="22"/>
                <w:lang w:eastAsia="en-US"/>
              </w:rPr>
              <w:t xml:space="preserve">, </w:t>
            </w:r>
            <w:r w:rsidRPr="00BC5E33">
              <w:rPr>
                <w:rFonts w:ascii="Arial" w:eastAsia="Times New Roman" w:hAnsi="Arial" w:cs="Arial"/>
                <w:color w:val="auto"/>
                <w:kern w:val="0"/>
                <w:sz w:val="22"/>
                <w:szCs w:val="22"/>
                <w:lang w:val="sr-Latn-CS" w:eastAsia="en-US"/>
              </w:rPr>
              <w:t>поплава, бујица и висока вода на „први ризик“</w:t>
            </w:r>
            <w:r>
              <w:rPr>
                <w:rFonts w:ascii="Arial" w:eastAsia="Times New Roman" w:hAnsi="Arial" w:cs="Arial"/>
                <w:color w:val="auto"/>
                <w:kern w:val="0"/>
                <w:sz w:val="22"/>
                <w:szCs w:val="22"/>
                <w:lang w:eastAsia="en-US"/>
              </w:rPr>
              <w:t xml:space="preserve">, </w:t>
            </w:r>
            <w:r w:rsidRPr="00BC5E33">
              <w:rPr>
                <w:rFonts w:ascii="Arial" w:eastAsia="Times New Roman" w:hAnsi="Arial" w:cs="Arial"/>
                <w:color w:val="auto"/>
                <w:kern w:val="0"/>
                <w:sz w:val="22"/>
                <w:szCs w:val="22"/>
                <w:lang w:val="sr-Latn-CS" w:eastAsia="en-US"/>
              </w:rPr>
              <w:t>земљотрес на „први ризик“</w:t>
            </w:r>
            <w:r>
              <w:rPr>
                <w:rFonts w:ascii="Arial" w:eastAsia="Times New Roman" w:hAnsi="Arial" w:cs="Arial"/>
                <w:color w:val="auto"/>
                <w:kern w:val="0"/>
                <w:sz w:val="22"/>
                <w:szCs w:val="22"/>
                <w:lang w:eastAsia="en-US"/>
              </w:rPr>
              <w:t>)</w:t>
            </w:r>
          </w:p>
        </w:tc>
        <w:tc>
          <w:tcPr>
            <w:tcW w:w="3969" w:type="dxa"/>
          </w:tcPr>
          <w:p w:rsidR="00363277" w:rsidRDefault="00363277" w:rsidP="007D6228">
            <w:pPr>
              <w:pStyle w:val="ListParagraph"/>
              <w:suppressAutoHyphens w:val="0"/>
              <w:spacing w:line="240" w:lineRule="auto"/>
              <w:ind w:left="176"/>
              <w:jc w:val="both"/>
              <w:rPr>
                <w:rFonts w:ascii="Arial" w:eastAsia="Times New Roman" w:hAnsi="Arial" w:cs="Arial"/>
                <w:color w:val="auto"/>
                <w:kern w:val="0"/>
                <w:lang w:eastAsia="en-US"/>
              </w:rPr>
            </w:pPr>
          </w:p>
        </w:tc>
      </w:tr>
      <w:tr w:rsidR="00363277" w:rsidRPr="00BC5E33" w:rsidTr="00363277">
        <w:trPr>
          <w:trHeight w:val="1105"/>
        </w:trPr>
        <w:tc>
          <w:tcPr>
            <w:tcW w:w="4678" w:type="dxa"/>
            <w:vAlign w:val="center"/>
          </w:tcPr>
          <w:p w:rsidR="00363277" w:rsidRPr="00BC5E33" w:rsidRDefault="00363277" w:rsidP="007D6228">
            <w:pPr>
              <w:suppressAutoHyphens w:val="0"/>
              <w:spacing w:line="240" w:lineRule="auto"/>
              <w:jc w:val="both"/>
              <w:rPr>
                <w:rFonts w:ascii="Arial" w:eastAsia="Times New Roman" w:hAnsi="Arial" w:cs="Arial"/>
                <w:b/>
                <w:color w:val="auto"/>
                <w:kern w:val="0"/>
                <w:lang w:val="sr-Latn-CS" w:eastAsia="en-US"/>
              </w:rPr>
            </w:pPr>
            <w:r w:rsidRPr="00BC5E33">
              <w:rPr>
                <w:rFonts w:ascii="Arial" w:eastAsia="Times New Roman" w:hAnsi="Arial" w:cs="Arial"/>
                <w:b/>
                <w:color w:val="auto"/>
                <w:kern w:val="0"/>
                <w:sz w:val="22"/>
                <w:szCs w:val="22"/>
                <w:lang w:val="sr-Latn-CS" w:eastAsia="en-US"/>
              </w:rPr>
              <w:t>Осигурање од ризика лома машина и неких других опасности</w:t>
            </w:r>
          </w:p>
          <w:p w:rsidR="00363277" w:rsidRPr="00BC5E33" w:rsidRDefault="00363277" w:rsidP="007D6228">
            <w:pPr>
              <w:suppressAutoHyphens w:val="0"/>
              <w:spacing w:line="240" w:lineRule="auto"/>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Осигурава</w:t>
            </w:r>
            <w:r>
              <w:rPr>
                <w:rFonts w:ascii="Arial" w:eastAsia="Times New Roman" w:hAnsi="Arial" w:cs="Arial"/>
                <w:color w:val="auto"/>
                <w:kern w:val="0"/>
                <w:sz w:val="22"/>
                <w:szCs w:val="22"/>
                <w:lang w:eastAsia="en-US"/>
              </w:rPr>
              <w:t>ју</w:t>
            </w:r>
            <w:r w:rsidRPr="00BC5E33">
              <w:rPr>
                <w:rFonts w:ascii="Arial" w:eastAsia="Times New Roman" w:hAnsi="Arial" w:cs="Arial"/>
                <w:color w:val="auto"/>
                <w:kern w:val="0"/>
                <w:sz w:val="22"/>
                <w:szCs w:val="22"/>
                <w:lang w:val="sr-Latn-CS" w:eastAsia="en-US"/>
              </w:rPr>
              <w:t xml:space="preserve"> се: </w:t>
            </w:r>
          </w:p>
          <w:p w:rsidR="00363277" w:rsidRPr="00BC5E33" w:rsidRDefault="00363277" w:rsidP="007D6228">
            <w:pPr>
              <w:suppressAutoHyphens w:val="0"/>
              <w:spacing w:line="240" w:lineRule="auto"/>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 xml:space="preserve">- машине, </w:t>
            </w:r>
            <w:r>
              <w:rPr>
                <w:rFonts w:ascii="Arial" w:eastAsia="Times New Roman" w:hAnsi="Arial" w:cs="Arial"/>
                <w:color w:val="auto"/>
                <w:kern w:val="0"/>
                <w:sz w:val="22"/>
                <w:szCs w:val="22"/>
                <w:lang w:eastAsia="en-US"/>
              </w:rPr>
              <w:t xml:space="preserve">лабораторијска опрема, </w:t>
            </w:r>
            <w:r w:rsidRPr="00BC5E33">
              <w:rPr>
                <w:rFonts w:ascii="Arial" w:eastAsia="Times New Roman" w:hAnsi="Arial" w:cs="Arial"/>
                <w:color w:val="auto"/>
                <w:kern w:val="0"/>
                <w:sz w:val="22"/>
                <w:szCs w:val="22"/>
                <w:lang w:val="sr-Latn-CS" w:eastAsia="en-US"/>
              </w:rPr>
              <w:t>апарати и уређаји</w:t>
            </w:r>
            <w:r>
              <w:rPr>
                <w:rFonts w:ascii="Arial" w:eastAsia="Times New Roman" w:hAnsi="Arial" w:cs="Arial"/>
                <w:color w:val="auto"/>
                <w:kern w:val="0"/>
                <w:sz w:val="22"/>
                <w:szCs w:val="22"/>
                <w:lang w:eastAsia="en-US"/>
              </w:rPr>
              <w:t>, електро и машинска</w:t>
            </w:r>
            <w:r w:rsidRPr="00BC5E33">
              <w:rPr>
                <w:rFonts w:ascii="Arial" w:eastAsia="Times New Roman" w:hAnsi="Arial" w:cs="Arial"/>
                <w:color w:val="auto"/>
                <w:kern w:val="0"/>
                <w:sz w:val="22"/>
                <w:szCs w:val="22"/>
                <w:lang w:val="sr-Latn-CS" w:eastAsia="en-US"/>
              </w:rPr>
              <w:t xml:space="preserve"> опрема </w:t>
            </w:r>
            <w:r>
              <w:rPr>
                <w:rFonts w:ascii="Arial" w:eastAsia="Times New Roman" w:hAnsi="Arial" w:cs="Arial"/>
                <w:color w:val="auto"/>
                <w:kern w:val="0"/>
                <w:sz w:val="22"/>
                <w:szCs w:val="22"/>
                <w:lang w:eastAsia="en-US"/>
              </w:rPr>
              <w:t>у саставу грађевинских објеката</w:t>
            </w:r>
            <w:r w:rsidRPr="00BC5E33">
              <w:rPr>
                <w:rFonts w:ascii="Arial" w:eastAsia="Times New Roman" w:hAnsi="Arial" w:cs="Arial"/>
                <w:color w:val="auto"/>
                <w:kern w:val="0"/>
                <w:sz w:val="22"/>
                <w:szCs w:val="22"/>
                <w:lang w:val="sr-Latn-CS" w:eastAsia="en-US"/>
              </w:rPr>
              <w:t xml:space="preserve"> и</w:t>
            </w:r>
            <w:r>
              <w:rPr>
                <w:rFonts w:ascii="Arial" w:eastAsia="Times New Roman" w:hAnsi="Arial" w:cs="Arial"/>
                <w:color w:val="auto"/>
                <w:kern w:val="0"/>
                <w:sz w:val="22"/>
                <w:szCs w:val="22"/>
                <w:lang w:eastAsia="en-US"/>
              </w:rPr>
              <w:t xml:space="preserve"> остала опрема</w:t>
            </w:r>
            <w:r w:rsidRPr="00BC5E33">
              <w:rPr>
                <w:rFonts w:ascii="Arial" w:eastAsia="Times New Roman" w:hAnsi="Arial" w:cs="Arial"/>
                <w:color w:val="auto"/>
                <w:kern w:val="0"/>
                <w:sz w:val="22"/>
                <w:szCs w:val="22"/>
                <w:lang w:val="sr-Latn-CS" w:eastAsia="en-US"/>
              </w:rPr>
              <w:t xml:space="preserve"> </w:t>
            </w:r>
            <w:r w:rsidRPr="00CB0625">
              <w:rPr>
                <w:rFonts w:ascii="Arial" w:eastAsia="Times New Roman" w:hAnsi="Arial" w:cs="Arial"/>
                <w:color w:val="auto"/>
                <w:kern w:val="0"/>
                <w:sz w:val="22"/>
                <w:szCs w:val="22"/>
                <w:lang w:val="sr-Latn-CS" w:eastAsia="en-US"/>
              </w:rPr>
              <w:t>са укљученим доплатком за откуп амортизоване вредности код делимичних штета и доплатком за откуп одбитне франшизе.</w:t>
            </w:r>
          </w:p>
        </w:tc>
        <w:tc>
          <w:tcPr>
            <w:tcW w:w="3969" w:type="dxa"/>
          </w:tcPr>
          <w:p w:rsidR="00363277" w:rsidRDefault="00363277" w:rsidP="007D6228">
            <w:pPr>
              <w:suppressAutoHyphens w:val="0"/>
              <w:spacing w:line="240" w:lineRule="auto"/>
              <w:jc w:val="both"/>
              <w:rPr>
                <w:rFonts w:ascii="Arial" w:eastAsia="Times New Roman" w:hAnsi="Arial" w:cs="Arial"/>
                <w:b/>
                <w:color w:val="auto"/>
                <w:kern w:val="0"/>
                <w:lang w:eastAsia="en-US"/>
              </w:rPr>
            </w:pPr>
          </w:p>
        </w:tc>
      </w:tr>
      <w:tr w:rsidR="00363277" w:rsidRPr="00BC5E33" w:rsidTr="00363277">
        <w:tc>
          <w:tcPr>
            <w:tcW w:w="4678" w:type="dxa"/>
          </w:tcPr>
          <w:p w:rsidR="00363277" w:rsidRPr="00BC5E33" w:rsidRDefault="00363277" w:rsidP="007D6228">
            <w:pPr>
              <w:suppressAutoHyphens w:val="0"/>
              <w:spacing w:line="240" w:lineRule="auto"/>
              <w:jc w:val="both"/>
              <w:rPr>
                <w:rFonts w:ascii="Arial" w:eastAsia="Times New Roman" w:hAnsi="Arial" w:cs="Arial"/>
                <w:b/>
                <w:color w:val="auto"/>
                <w:kern w:val="0"/>
                <w:lang w:val="sr-Latn-CS" w:eastAsia="en-US"/>
              </w:rPr>
            </w:pPr>
            <w:r w:rsidRPr="00BC5E33">
              <w:rPr>
                <w:rFonts w:ascii="Arial" w:eastAsia="Times New Roman" w:hAnsi="Arial" w:cs="Arial"/>
                <w:b/>
                <w:color w:val="auto"/>
                <w:kern w:val="0"/>
                <w:sz w:val="22"/>
                <w:szCs w:val="22"/>
                <w:lang w:val="sr-Latn-CS" w:eastAsia="en-US"/>
              </w:rPr>
              <w:t>Комбиновано осигурање електронских рачунара и процесора, видео опреме и слично</w:t>
            </w:r>
          </w:p>
          <w:p w:rsidR="00363277" w:rsidRPr="00BC5E33" w:rsidRDefault="00363277" w:rsidP="007D6228">
            <w:pPr>
              <w:suppressAutoHyphens w:val="0"/>
              <w:spacing w:line="240" w:lineRule="auto"/>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Осигурава</w:t>
            </w:r>
            <w:r>
              <w:rPr>
                <w:rFonts w:ascii="Arial" w:eastAsia="Times New Roman" w:hAnsi="Arial" w:cs="Arial"/>
                <w:color w:val="auto"/>
                <w:kern w:val="0"/>
                <w:sz w:val="22"/>
                <w:szCs w:val="22"/>
                <w:lang w:eastAsia="en-US"/>
              </w:rPr>
              <w:t>ју</w:t>
            </w:r>
            <w:r w:rsidRPr="00BC5E33">
              <w:rPr>
                <w:rFonts w:ascii="Arial" w:eastAsia="Times New Roman" w:hAnsi="Arial" w:cs="Arial"/>
                <w:color w:val="auto"/>
                <w:kern w:val="0"/>
                <w:sz w:val="22"/>
                <w:szCs w:val="22"/>
                <w:lang w:val="sr-Latn-CS" w:eastAsia="en-US"/>
              </w:rPr>
              <w:t xml:space="preserve"> се:</w:t>
            </w:r>
          </w:p>
          <w:p w:rsidR="00363277" w:rsidRPr="00BC5E33" w:rsidRDefault="00363277" w:rsidP="007D6228">
            <w:pPr>
              <w:suppressAutoHyphens w:val="0"/>
              <w:spacing w:line="240" w:lineRule="auto"/>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 рачунари са припадајућом опремом, са укљученим доплатком за откуп амортизоване вредности код делимичних штета и доплатком за откуп одбитне франшизе.</w:t>
            </w:r>
          </w:p>
        </w:tc>
        <w:tc>
          <w:tcPr>
            <w:tcW w:w="3969" w:type="dxa"/>
          </w:tcPr>
          <w:p w:rsidR="00363277" w:rsidRDefault="00363277" w:rsidP="007D6228">
            <w:pPr>
              <w:suppressAutoHyphens w:val="0"/>
              <w:spacing w:line="240" w:lineRule="auto"/>
              <w:jc w:val="both"/>
              <w:rPr>
                <w:rFonts w:ascii="Arial" w:eastAsia="Times New Roman" w:hAnsi="Arial" w:cs="Arial"/>
                <w:b/>
                <w:color w:val="auto"/>
                <w:kern w:val="0"/>
                <w:lang w:eastAsia="en-US"/>
              </w:rPr>
            </w:pPr>
          </w:p>
        </w:tc>
      </w:tr>
      <w:tr w:rsidR="00363277" w:rsidRPr="00BC5E33" w:rsidTr="00363277">
        <w:tc>
          <w:tcPr>
            <w:tcW w:w="4678" w:type="dxa"/>
          </w:tcPr>
          <w:p w:rsidR="00363277" w:rsidRPr="00BC5E33" w:rsidRDefault="00363277" w:rsidP="007D6228">
            <w:pPr>
              <w:suppressAutoHyphens w:val="0"/>
              <w:spacing w:line="240" w:lineRule="auto"/>
              <w:jc w:val="both"/>
              <w:rPr>
                <w:rFonts w:ascii="Arial" w:eastAsia="Times New Roman" w:hAnsi="Arial" w:cs="Arial"/>
                <w:b/>
                <w:color w:val="auto"/>
                <w:kern w:val="0"/>
                <w:lang w:val="sr-Latn-CS" w:eastAsia="en-US"/>
              </w:rPr>
            </w:pPr>
            <w:r w:rsidRPr="00BC5E33">
              <w:rPr>
                <w:rFonts w:ascii="Arial" w:eastAsia="Times New Roman" w:hAnsi="Arial" w:cs="Arial"/>
                <w:b/>
                <w:color w:val="auto"/>
                <w:kern w:val="0"/>
                <w:sz w:val="22"/>
                <w:szCs w:val="22"/>
                <w:lang w:val="sr-Latn-CS" w:eastAsia="en-US"/>
              </w:rPr>
              <w:t>Осигурање од опасности провалне крађе и разбојништва</w:t>
            </w:r>
          </w:p>
          <w:p w:rsidR="00363277" w:rsidRPr="00BC5E33" w:rsidRDefault="00363277" w:rsidP="007D6228">
            <w:pPr>
              <w:suppressAutoHyphens w:val="0"/>
              <w:spacing w:line="240" w:lineRule="auto"/>
              <w:jc w:val="both"/>
              <w:rPr>
                <w:rFonts w:ascii="Arial" w:eastAsia="Times New Roman" w:hAnsi="Arial" w:cs="Arial"/>
                <w:color w:val="auto"/>
                <w:kern w:val="0"/>
                <w:lang w:val="sr-Latn-CS" w:eastAsia="en-US"/>
              </w:rPr>
            </w:pPr>
            <w:r w:rsidRPr="00BC5E33">
              <w:rPr>
                <w:rFonts w:ascii="Arial" w:eastAsia="Times New Roman" w:hAnsi="Arial" w:cs="Arial"/>
                <w:color w:val="auto"/>
                <w:kern w:val="0"/>
                <w:sz w:val="22"/>
                <w:szCs w:val="22"/>
                <w:lang w:val="sr-Latn-CS" w:eastAsia="en-US"/>
              </w:rPr>
              <w:t>Осигурава</w:t>
            </w:r>
            <w:r>
              <w:rPr>
                <w:rFonts w:ascii="Arial" w:eastAsia="Times New Roman" w:hAnsi="Arial" w:cs="Arial"/>
                <w:color w:val="auto"/>
                <w:kern w:val="0"/>
                <w:sz w:val="22"/>
                <w:szCs w:val="22"/>
                <w:lang w:eastAsia="en-US"/>
              </w:rPr>
              <w:t>ју</w:t>
            </w:r>
            <w:r w:rsidRPr="00BC5E33">
              <w:rPr>
                <w:rFonts w:ascii="Arial" w:eastAsia="Times New Roman" w:hAnsi="Arial" w:cs="Arial"/>
                <w:color w:val="auto"/>
                <w:kern w:val="0"/>
                <w:sz w:val="22"/>
                <w:szCs w:val="22"/>
                <w:lang w:val="sr-Latn-CS" w:eastAsia="en-US"/>
              </w:rPr>
              <w:t xml:space="preserve"> се: </w:t>
            </w:r>
          </w:p>
          <w:p w:rsidR="00363277" w:rsidRDefault="00363277" w:rsidP="007D6228">
            <w:pPr>
              <w:suppressAutoHyphens w:val="0"/>
              <w:spacing w:line="240" w:lineRule="auto"/>
              <w:jc w:val="both"/>
              <w:rPr>
                <w:rFonts w:ascii="Arial" w:eastAsia="Times New Roman" w:hAnsi="Arial" w:cs="Arial"/>
                <w:color w:val="auto"/>
                <w:kern w:val="0"/>
                <w:lang w:eastAsia="en-US"/>
              </w:rPr>
            </w:pPr>
            <w:r w:rsidRPr="00BC5E33">
              <w:rPr>
                <w:rFonts w:ascii="Arial" w:eastAsia="Times New Roman" w:hAnsi="Arial" w:cs="Arial"/>
                <w:color w:val="auto"/>
                <w:kern w:val="0"/>
                <w:sz w:val="22"/>
                <w:szCs w:val="22"/>
                <w:lang w:val="sr-Latn-CS" w:eastAsia="en-US"/>
              </w:rPr>
              <w:t>-опрема и залихе на „први ризик“ и новчана средства у превозу на суму осигурања, са укљученим доплатком за откуп одбитне франшизе</w:t>
            </w:r>
          </w:p>
          <w:p w:rsidR="00363277" w:rsidRPr="00363277" w:rsidRDefault="00363277" w:rsidP="007D6228">
            <w:pPr>
              <w:suppressAutoHyphens w:val="0"/>
              <w:spacing w:line="240" w:lineRule="auto"/>
              <w:jc w:val="both"/>
              <w:rPr>
                <w:rFonts w:ascii="Arial" w:eastAsia="Times New Roman" w:hAnsi="Arial" w:cs="Arial"/>
                <w:color w:val="auto"/>
                <w:kern w:val="0"/>
                <w:lang w:eastAsia="en-US"/>
              </w:rPr>
            </w:pPr>
          </w:p>
        </w:tc>
        <w:tc>
          <w:tcPr>
            <w:tcW w:w="3969" w:type="dxa"/>
          </w:tcPr>
          <w:p w:rsidR="00363277" w:rsidRDefault="00363277" w:rsidP="007D6228">
            <w:pPr>
              <w:pStyle w:val="ListParagraph"/>
              <w:numPr>
                <w:ilvl w:val="0"/>
                <w:numId w:val="30"/>
              </w:numPr>
              <w:suppressAutoHyphens w:val="0"/>
              <w:spacing w:line="240" w:lineRule="auto"/>
              <w:ind w:left="34" w:hanging="544"/>
              <w:jc w:val="both"/>
              <w:rPr>
                <w:rFonts w:ascii="Arial" w:eastAsia="Times New Roman" w:hAnsi="Arial" w:cs="Arial"/>
                <w:color w:val="auto"/>
                <w:kern w:val="0"/>
                <w:lang w:eastAsia="en-US"/>
              </w:rPr>
            </w:pPr>
          </w:p>
        </w:tc>
      </w:tr>
      <w:tr w:rsidR="00363277" w:rsidRPr="00BC5E33" w:rsidTr="007D6228">
        <w:tc>
          <w:tcPr>
            <w:tcW w:w="4678" w:type="dxa"/>
            <w:vAlign w:val="center"/>
          </w:tcPr>
          <w:p w:rsidR="00363277" w:rsidRDefault="00363277" w:rsidP="007D6228">
            <w:pPr>
              <w:jc w:val="center"/>
              <w:rPr>
                <w:rFonts w:ascii="Arial" w:hAnsi="Arial" w:cs="Arial"/>
                <w:b/>
              </w:rPr>
            </w:pPr>
            <w:r w:rsidRPr="001572C4">
              <w:rPr>
                <w:rFonts w:ascii="Arial" w:hAnsi="Arial" w:cs="Arial"/>
                <w:b/>
                <w:sz w:val="22"/>
                <w:szCs w:val="22"/>
              </w:rPr>
              <w:lastRenderedPageBreak/>
              <w:t>УКУПНА ВРЕДНОСТ ПРЕМИЈЕ (без пореза на премије неживотног осигурања)</w:t>
            </w:r>
          </w:p>
          <w:p w:rsidR="00363277" w:rsidRPr="001572C4" w:rsidRDefault="00363277" w:rsidP="007D6228">
            <w:pPr>
              <w:jc w:val="center"/>
              <w:rPr>
                <w:rFonts w:ascii="Arial" w:hAnsi="Arial" w:cs="Arial"/>
                <w:b/>
              </w:rPr>
            </w:pPr>
          </w:p>
        </w:tc>
        <w:tc>
          <w:tcPr>
            <w:tcW w:w="3969" w:type="dxa"/>
          </w:tcPr>
          <w:p w:rsidR="00363277" w:rsidRDefault="00363277" w:rsidP="007D6228">
            <w:pPr>
              <w:pStyle w:val="ListParagraph"/>
              <w:numPr>
                <w:ilvl w:val="0"/>
                <w:numId w:val="30"/>
              </w:numPr>
              <w:suppressAutoHyphens w:val="0"/>
              <w:spacing w:line="240" w:lineRule="auto"/>
              <w:ind w:left="34" w:hanging="544"/>
              <w:jc w:val="both"/>
              <w:rPr>
                <w:rFonts w:ascii="Arial" w:eastAsia="Times New Roman" w:hAnsi="Arial" w:cs="Arial"/>
                <w:color w:val="auto"/>
                <w:kern w:val="0"/>
                <w:lang w:eastAsia="en-US"/>
              </w:rPr>
            </w:pPr>
          </w:p>
        </w:tc>
      </w:tr>
      <w:tr w:rsidR="00363277" w:rsidRPr="00BC5E33" w:rsidTr="007D6228">
        <w:tc>
          <w:tcPr>
            <w:tcW w:w="4678" w:type="dxa"/>
            <w:vAlign w:val="center"/>
          </w:tcPr>
          <w:p w:rsidR="00363277" w:rsidRDefault="00363277" w:rsidP="007D6228">
            <w:pPr>
              <w:jc w:val="center"/>
              <w:rPr>
                <w:rFonts w:ascii="Arial" w:hAnsi="Arial" w:cs="Arial"/>
                <w:b/>
              </w:rPr>
            </w:pPr>
            <w:r w:rsidRPr="001572C4">
              <w:rPr>
                <w:rFonts w:ascii="Arial" w:hAnsi="Arial" w:cs="Arial"/>
                <w:b/>
                <w:sz w:val="22"/>
                <w:szCs w:val="22"/>
              </w:rPr>
              <w:t>УКУПНА</w:t>
            </w:r>
            <w:r>
              <w:rPr>
                <w:rFonts w:ascii="Arial" w:hAnsi="Arial" w:cs="Arial"/>
                <w:b/>
                <w:sz w:val="22"/>
                <w:szCs w:val="22"/>
              </w:rPr>
              <w:t xml:space="preserve"> ВРЕДНОСТ ПРЕМИЈЕ </w:t>
            </w:r>
            <w:r w:rsidRPr="001572C4">
              <w:rPr>
                <w:rFonts w:ascii="Arial" w:hAnsi="Arial" w:cs="Arial"/>
                <w:b/>
                <w:sz w:val="22"/>
                <w:szCs w:val="22"/>
              </w:rPr>
              <w:t>(</w:t>
            </w:r>
            <w:r>
              <w:rPr>
                <w:rFonts w:ascii="Arial" w:hAnsi="Arial" w:cs="Arial"/>
                <w:b/>
                <w:sz w:val="22"/>
                <w:szCs w:val="22"/>
              </w:rPr>
              <w:t>са</w:t>
            </w:r>
            <w:r w:rsidRPr="001572C4">
              <w:rPr>
                <w:rFonts w:ascii="Arial" w:hAnsi="Arial" w:cs="Arial"/>
                <w:b/>
                <w:sz w:val="22"/>
                <w:szCs w:val="22"/>
              </w:rPr>
              <w:t xml:space="preserve"> порез</w:t>
            </w:r>
            <w:r>
              <w:rPr>
                <w:rFonts w:ascii="Arial" w:hAnsi="Arial" w:cs="Arial"/>
                <w:b/>
                <w:sz w:val="22"/>
                <w:szCs w:val="22"/>
              </w:rPr>
              <w:t>ом</w:t>
            </w:r>
            <w:r w:rsidRPr="001572C4">
              <w:rPr>
                <w:rFonts w:ascii="Arial" w:hAnsi="Arial" w:cs="Arial"/>
                <w:b/>
                <w:sz w:val="22"/>
                <w:szCs w:val="22"/>
              </w:rPr>
              <w:t xml:space="preserve"> на премије неживотног осигурања)</w:t>
            </w:r>
          </w:p>
          <w:p w:rsidR="00363277" w:rsidRPr="001572C4" w:rsidRDefault="00363277" w:rsidP="007D6228">
            <w:pPr>
              <w:jc w:val="center"/>
              <w:rPr>
                <w:rFonts w:ascii="Arial" w:hAnsi="Arial" w:cs="Arial"/>
                <w:b/>
              </w:rPr>
            </w:pPr>
          </w:p>
        </w:tc>
        <w:tc>
          <w:tcPr>
            <w:tcW w:w="3969" w:type="dxa"/>
          </w:tcPr>
          <w:p w:rsidR="00363277" w:rsidRDefault="00363277" w:rsidP="007D6228">
            <w:pPr>
              <w:pStyle w:val="ListParagraph"/>
              <w:numPr>
                <w:ilvl w:val="0"/>
                <w:numId w:val="30"/>
              </w:numPr>
              <w:suppressAutoHyphens w:val="0"/>
              <w:spacing w:line="240" w:lineRule="auto"/>
              <w:ind w:left="34" w:hanging="544"/>
              <w:jc w:val="both"/>
              <w:rPr>
                <w:rFonts w:ascii="Arial" w:eastAsia="Times New Roman" w:hAnsi="Arial" w:cs="Arial"/>
                <w:color w:val="auto"/>
                <w:kern w:val="0"/>
                <w:lang w:eastAsia="en-US"/>
              </w:rPr>
            </w:pPr>
          </w:p>
        </w:tc>
      </w:tr>
    </w:tbl>
    <w:p w:rsidR="00363277" w:rsidRPr="00363277" w:rsidRDefault="00363277" w:rsidP="00363277">
      <w:pPr>
        <w:tabs>
          <w:tab w:val="num" w:pos="480"/>
        </w:tabs>
        <w:ind w:left="-426" w:right="-472"/>
        <w:jc w:val="center"/>
        <w:rPr>
          <w:rFonts w:ascii="Arial" w:hAnsi="Arial" w:cs="Arial"/>
          <w:b/>
          <w:sz w:val="22"/>
          <w:szCs w:val="22"/>
          <w:u w:val="single"/>
        </w:rPr>
      </w:pPr>
      <w:r w:rsidRPr="00363277">
        <w:rPr>
          <w:rFonts w:ascii="Arial" w:hAnsi="Arial" w:cs="Arial"/>
          <w:b/>
          <w:sz w:val="22"/>
          <w:szCs w:val="22"/>
          <w:u w:val="single"/>
        </w:rPr>
        <w:t xml:space="preserve">                    </w:t>
      </w:r>
    </w:p>
    <w:p w:rsidR="00363277" w:rsidRPr="00363277" w:rsidRDefault="00363277" w:rsidP="00363277">
      <w:pPr>
        <w:tabs>
          <w:tab w:val="num" w:pos="480"/>
        </w:tabs>
        <w:ind w:left="-426" w:right="-472"/>
        <w:jc w:val="center"/>
        <w:rPr>
          <w:rFonts w:ascii="Arial" w:hAnsi="Arial" w:cs="Arial"/>
          <w:b/>
          <w:sz w:val="22"/>
          <w:szCs w:val="22"/>
          <w:u w:val="single"/>
        </w:rPr>
      </w:pPr>
    </w:p>
    <w:p w:rsidR="00363277" w:rsidRPr="00363277" w:rsidRDefault="00363277" w:rsidP="00363277">
      <w:pPr>
        <w:tabs>
          <w:tab w:val="num" w:pos="480"/>
        </w:tabs>
        <w:ind w:left="-426" w:right="-472"/>
        <w:jc w:val="both"/>
        <w:rPr>
          <w:rFonts w:ascii="Arial" w:hAnsi="Arial" w:cs="Arial"/>
          <w:b/>
          <w:sz w:val="22"/>
          <w:szCs w:val="22"/>
        </w:rPr>
      </w:pPr>
      <w:r w:rsidRPr="00363277">
        <w:rPr>
          <w:rFonts w:ascii="Arial" w:hAnsi="Arial" w:cs="Arial"/>
          <w:b/>
          <w:sz w:val="22"/>
          <w:szCs w:val="22"/>
        </w:rPr>
        <w:t xml:space="preserve">НАЧИН И РОК ПЛАЋАЊА: </w:t>
      </w:r>
    </w:p>
    <w:p w:rsidR="00363277" w:rsidRPr="00363277" w:rsidRDefault="00363277" w:rsidP="00363277">
      <w:pPr>
        <w:tabs>
          <w:tab w:val="num" w:pos="480"/>
        </w:tabs>
        <w:ind w:left="-426" w:right="-472"/>
        <w:jc w:val="both"/>
        <w:rPr>
          <w:rFonts w:ascii="Arial" w:hAnsi="Arial" w:cs="Arial"/>
          <w:b/>
          <w:sz w:val="22"/>
          <w:szCs w:val="22"/>
        </w:rPr>
      </w:pPr>
      <w:r w:rsidRPr="00363277">
        <w:rPr>
          <w:rFonts w:ascii="Arial" w:hAnsi="Arial" w:cs="Arial"/>
          <w:b/>
          <w:sz w:val="22"/>
          <w:szCs w:val="22"/>
        </w:rPr>
        <w:t xml:space="preserve">- за укупну вредност премије осигурања имовине: у 12 једнаких, месечних, бескаматних, рата, по истеку месеца, у року од максимум 45 (четрдесетпет) дана од дана пријема фактуре. </w:t>
      </w:r>
    </w:p>
    <w:p w:rsidR="00363277" w:rsidRPr="00363277" w:rsidRDefault="00363277" w:rsidP="00363277">
      <w:pPr>
        <w:tabs>
          <w:tab w:val="num" w:pos="480"/>
        </w:tabs>
        <w:ind w:left="-426" w:right="-472"/>
        <w:jc w:val="both"/>
        <w:rPr>
          <w:rFonts w:ascii="Arial" w:hAnsi="Arial" w:cs="Arial"/>
          <w:b/>
          <w:sz w:val="22"/>
          <w:szCs w:val="22"/>
        </w:rPr>
      </w:pPr>
    </w:p>
    <w:p w:rsidR="00806B74" w:rsidRDefault="00363277" w:rsidP="00806B74">
      <w:pPr>
        <w:tabs>
          <w:tab w:val="num" w:pos="480"/>
        </w:tabs>
        <w:ind w:left="-426" w:right="-472"/>
        <w:jc w:val="both"/>
        <w:rPr>
          <w:rFonts w:ascii="Arial" w:hAnsi="Arial" w:cs="Arial"/>
          <w:b/>
          <w:sz w:val="22"/>
          <w:szCs w:val="22"/>
          <w:lang/>
        </w:rPr>
      </w:pPr>
      <w:r w:rsidRPr="00363277">
        <w:rPr>
          <w:rFonts w:ascii="Arial" w:hAnsi="Arial" w:cs="Arial"/>
          <w:b/>
          <w:sz w:val="22"/>
          <w:szCs w:val="22"/>
        </w:rPr>
        <w:t xml:space="preserve"> РОК ИЗДАВАЊА ОДГОВАРАЈУЋЕ ПОЛИСЕ ОСИГУРАЊА: _______ дана од почетка уговорног односа (максимум 5 (пет) дана)</w:t>
      </w:r>
    </w:p>
    <w:p w:rsidR="00806B74" w:rsidRDefault="00806B74" w:rsidP="00806B74">
      <w:pPr>
        <w:tabs>
          <w:tab w:val="num" w:pos="480"/>
        </w:tabs>
        <w:ind w:left="-426" w:right="-472"/>
        <w:jc w:val="both"/>
        <w:rPr>
          <w:rFonts w:ascii="Arial" w:hAnsi="Arial" w:cs="Arial"/>
          <w:b/>
          <w:sz w:val="22"/>
          <w:szCs w:val="22"/>
          <w:lang/>
        </w:rPr>
      </w:pPr>
    </w:p>
    <w:p w:rsidR="00806B74" w:rsidRPr="00806B74" w:rsidRDefault="00806B74" w:rsidP="00806B74">
      <w:pPr>
        <w:tabs>
          <w:tab w:val="num" w:pos="480"/>
        </w:tabs>
        <w:ind w:left="-426" w:right="-472"/>
        <w:jc w:val="both"/>
        <w:rPr>
          <w:rFonts w:ascii="Arial" w:hAnsi="Arial" w:cs="Arial"/>
          <w:b/>
          <w:sz w:val="22"/>
          <w:szCs w:val="22"/>
        </w:rPr>
      </w:pPr>
      <w:r w:rsidRPr="00806B74">
        <w:rPr>
          <w:rFonts w:ascii="Arial" w:eastAsiaTheme="minorHAnsi" w:hAnsi="Arial" w:cs="Arial"/>
          <w:b/>
          <w:kern w:val="0"/>
          <w:sz w:val="22"/>
          <w:szCs w:val="22"/>
          <w:lang w:eastAsia="en-US"/>
        </w:rPr>
        <w:t xml:space="preserve">РОК ЗА ИСПЛАТУ ОСИГУРАНЕ СУМЕ: __________од дана пријема документације (минимум </w:t>
      </w:r>
      <w:r w:rsidRPr="00806B74">
        <w:rPr>
          <w:rFonts w:ascii="Arial" w:eastAsiaTheme="minorHAnsi" w:hAnsi="Arial" w:cs="Arial"/>
          <w:b/>
          <w:kern w:val="0"/>
          <w:sz w:val="22"/>
          <w:szCs w:val="22"/>
          <w:lang w:eastAsia="en-US"/>
        </w:rPr>
        <w:t>8</w:t>
      </w:r>
      <w:r w:rsidRPr="00806B74">
        <w:rPr>
          <w:rFonts w:ascii="Arial" w:eastAsiaTheme="minorHAnsi" w:hAnsi="Arial" w:cs="Arial"/>
          <w:b/>
          <w:kern w:val="0"/>
          <w:sz w:val="22"/>
          <w:szCs w:val="22"/>
          <w:lang w:eastAsia="en-US"/>
        </w:rPr>
        <w:t xml:space="preserve"> дана - максимум 1</w:t>
      </w:r>
      <w:r w:rsidRPr="00806B74">
        <w:rPr>
          <w:rFonts w:ascii="Arial" w:eastAsiaTheme="minorHAnsi" w:hAnsi="Arial" w:cs="Arial"/>
          <w:b/>
          <w:kern w:val="0"/>
          <w:sz w:val="22"/>
          <w:szCs w:val="22"/>
          <w:lang w:eastAsia="en-US"/>
        </w:rPr>
        <w:t>5</w:t>
      </w:r>
      <w:r w:rsidRPr="00806B74">
        <w:rPr>
          <w:rFonts w:ascii="Arial" w:eastAsiaTheme="minorHAnsi" w:hAnsi="Arial" w:cs="Arial"/>
          <w:b/>
          <w:kern w:val="0"/>
          <w:sz w:val="22"/>
          <w:szCs w:val="22"/>
          <w:lang w:eastAsia="en-US"/>
        </w:rPr>
        <w:t xml:space="preserve"> (</w:t>
      </w:r>
      <w:r w:rsidRPr="00806B74">
        <w:rPr>
          <w:rFonts w:ascii="Arial" w:eastAsiaTheme="minorHAnsi" w:hAnsi="Arial" w:cs="Arial"/>
          <w:b/>
          <w:kern w:val="0"/>
          <w:sz w:val="22"/>
          <w:szCs w:val="22"/>
          <w:lang w:eastAsia="en-US"/>
        </w:rPr>
        <w:t>петнаест</w:t>
      </w:r>
      <w:r w:rsidRPr="00806B74">
        <w:rPr>
          <w:rFonts w:ascii="Arial" w:eastAsiaTheme="minorHAnsi" w:hAnsi="Arial" w:cs="Arial"/>
          <w:b/>
          <w:kern w:val="0"/>
          <w:sz w:val="22"/>
          <w:szCs w:val="22"/>
          <w:lang w:eastAsia="en-US"/>
        </w:rPr>
        <w:t>) дана).</w:t>
      </w:r>
      <w:r w:rsidRPr="00363277">
        <w:rPr>
          <w:rFonts w:ascii="Arial" w:eastAsiaTheme="minorHAnsi" w:hAnsi="Arial" w:cs="Arial"/>
          <w:b/>
          <w:kern w:val="0"/>
          <w:sz w:val="22"/>
          <w:szCs w:val="22"/>
          <w:lang w:eastAsia="en-US"/>
        </w:rPr>
        <w:t xml:space="preserve"> </w:t>
      </w:r>
    </w:p>
    <w:p w:rsidR="00363277" w:rsidRPr="00363277" w:rsidRDefault="00363277" w:rsidP="00363277">
      <w:pPr>
        <w:tabs>
          <w:tab w:val="num" w:pos="480"/>
        </w:tabs>
        <w:ind w:left="-426" w:right="-472"/>
        <w:jc w:val="both"/>
        <w:rPr>
          <w:rFonts w:ascii="Arial" w:hAnsi="Arial" w:cs="Arial"/>
          <w:b/>
          <w:sz w:val="22"/>
          <w:szCs w:val="22"/>
        </w:rPr>
      </w:pPr>
    </w:p>
    <w:p w:rsidR="00363277" w:rsidRPr="00363277" w:rsidRDefault="00363277" w:rsidP="00363277">
      <w:pPr>
        <w:tabs>
          <w:tab w:val="num" w:pos="480"/>
        </w:tabs>
        <w:ind w:left="-426" w:right="-472"/>
        <w:jc w:val="both"/>
        <w:rPr>
          <w:rFonts w:ascii="Arial" w:hAnsi="Arial" w:cs="Arial"/>
          <w:b/>
          <w:sz w:val="22"/>
          <w:szCs w:val="22"/>
        </w:rPr>
      </w:pPr>
    </w:p>
    <w:p w:rsidR="00363277" w:rsidRPr="00363277" w:rsidRDefault="00363277" w:rsidP="00363277">
      <w:pPr>
        <w:tabs>
          <w:tab w:val="num" w:pos="480"/>
        </w:tabs>
        <w:ind w:left="-426" w:right="-472"/>
        <w:jc w:val="both"/>
        <w:rPr>
          <w:rFonts w:ascii="Arial" w:hAnsi="Arial" w:cs="Arial"/>
          <w:b/>
          <w:sz w:val="22"/>
          <w:szCs w:val="22"/>
        </w:rPr>
      </w:pPr>
      <w:r w:rsidRPr="00363277">
        <w:rPr>
          <w:rFonts w:ascii="Arial" w:hAnsi="Arial" w:cs="Arial"/>
          <w:b/>
          <w:sz w:val="22"/>
          <w:szCs w:val="22"/>
        </w:rPr>
        <w:t>ПЕРИОД ВАЖЕЊА ПРЕМИЈА ОСИГУРАЊА: 12 месеци</w:t>
      </w:r>
    </w:p>
    <w:p w:rsidR="00363277" w:rsidRPr="00363277" w:rsidRDefault="00363277" w:rsidP="00363277">
      <w:pPr>
        <w:tabs>
          <w:tab w:val="num" w:pos="480"/>
        </w:tabs>
        <w:ind w:left="-426" w:right="-472"/>
        <w:jc w:val="both"/>
        <w:rPr>
          <w:rFonts w:ascii="Arial" w:hAnsi="Arial" w:cs="Arial"/>
          <w:b/>
          <w:sz w:val="22"/>
          <w:szCs w:val="22"/>
        </w:rPr>
      </w:pPr>
    </w:p>
    <w:p w:rsidR="00363277" w:rsidRPr="00363277" w:rsidRDefault="00363277" w:rsidP="00363277">
      <w:pPr>
        <w:tabs>
          <w:tab w:val="num" w:pos="480"/>
        </w:tabs>
        <w:ind w:left="-426" w:right="-472"/>
        <w:jc w:val="both"/>
        <w:rPr>
          <w:rFonts w:ascii="Arial" w:hAnsi="Arial" w:cs="Arial"/>
          <w:b/>
          <w:sz w:val="22"/>
          <w:szCs w:val="22"/>
          <w:lang w:val="sr-Cyrl-CS"/>
        </w:rPr>
      </w:pPr>
      <w:r w:rsidRPr="00363277">
        <w:rPr>
          <w:rFonts w:ascii="Arial" w:hAnsi="Arial" w:cs="Arial"/>
          <w:b/>
          <w:sz w:val="22"/>
          <w:szCs w:val="22"/>
          <w:lang w:val="sr-Cyrl-CS"/>
        </w:rPr>
        <w:t>Рок важења понуде: __________ дана од дана јавног отварања понуда.</w:t>
      </w:r>
    </w:p>
    <w:p w:rsidR="00363277" w:rsidRPr="00363277" w:rsidRDefault="00363277" w:rsidP="00363277">
      <w:pPr>
        <w:tabs>
          <w:tab w:val="num" w:pos="480"/>
        </w:tabs>
        <w:ind w:left="-426" w:right="-472"/>
        <w:jc w:val="center"/>
        <w:rPr>
          <w:rFonts w:ascii="Arial" w:hAnsi="Arial" w:cs="Arial"/>
          <w:b/>
          <w:sz w:val="22"/>
          <w:szCs w:val="22"/>
          <w:lang w:val="sr-Cyrl-CS"/>
        </w:rPr>
      </w:pPr>
    </w:p>
    <w:p w:rsidR="00363277" w:rsidRPr="00363277" w:rsidRDefault="00363277" w:rsidP="00363277">
      <w:pPr>
        <w:tabs>
          <w:tab w:val="num" w:pos="480"/>
        </w:tabs>
        <w:ind w:left="-426" w:right="-472"/>
        <w:jc w:val="center"/>
        <w:rPr>
          <w:rFonts w:ascii="Arial" w:hAnsi="Arial" w:cs="Arial"/>
          <w:b/>
          <w:sz w:val="22"/>
          <w:szCs w:val="22"/>
          <w:lang w:val="sr-Cyrl-CS"/>
        </w:rPr>
      </w:pPr>
    </w:p>
    <w:p w:rsidR="00363277" w:rsidRPr="00363277" w:rsidRDefault="00363277" w:rsidP="00363277">
      <w:pPr>
        <w:tabs>
          <w:tab w:val="num" w:pos="480"/>
        </w:tabs>
        <w:ind w:left="-426" w:right="-472"/>
        <w:jc w:val="center"/>
        <w:rPr>
          <w:rFonts w:ascii="Arial" w:hAnsi="Arial" w:cs="Arial"/>
          <w:b/>
          <w:sz w:val="22"/>
          <w:szCs w:val="22"/>
        </w:rPr>
      </w:pPr>
    </w:p>
    <w:p w:rsidR="00363277" w:rsidRPr="00363277" w:rsidRDefault="00363277" w:rsidP="00363277">
      <w:pPr>
        <w:tabs>
          <w:tab w:val="num" w:pos="480"/>
        </w:tabs>
        <w:ind w:left="-426" w:right="-472"/>
        <w:jc w:val="center"/>
        <w:rPr>
          <w:rFonts w:ascii="Arial" w:hAnsi="Arial" w:cs="Arial"/>
          <w:b/>
          <w:iCs/>
          <w:sz w:val="22"/>
          <w:szCs w:val="22"/>
        </w:rPr>
      </w:pPr>
      <w:r w:rsidRPr="00363277">
        <w:rPr>
          <w:rFonts w:ascii="Arial" w:hAnsi="Arial" w:cs="Arial"/>
          <w:b/>
          <w:iCs/>
          <w:sz w:val="22"/>
          <w:szCs w:val="22"/>
        </w:rPr>
        <w:t xml:space="preserve">                                                   М.П</w:t>
      </w:r>
      <w:r w:rsidRPr="00363277">
        <w:rPr>
          <w:rFonts w:ascii="Arial" w:hAnsi="Arial" w:cs="Arial"/>
          <w:b/>
          <w:i/>
          <w:iCs/>
          <w:sz w:val="22"/>
          <w:szCs w:val="22"/>
        </w:rPr>
        <w:t xml:space="preserve">                       ___________________________                          </w:t>
      </w:r>
    </w:p>
    <w:p w:rsidR="00363277" w:rsidRPr="00363277" w:rsidRDefault="00363277" w:rsidP="00363277">
      <w:pPr>
        <w:tabs>
          <w:tab w:val="num" w:pos="480"/>
        </w:tabs>
        <w:ind w:left="-426" w:right="-472"/>
        <w:jc w:val="center"/>
        <w:rPr>
          <w:rFonts w:ascii="Arial" w:hAnsi="Arial" w:cs="Arial"/>
          <w:b/>
          <w:sz w:val="22"/>
          <w:szCs w:val="22"/>
          <w:lang w:val="sr-Cyrl-CS"/>
        </w:rPr>
      </w:pPr>
      <w:r w:rsidRPr="00363277">
        <w:rPr>
          <w:rFonts w:ascii="Arial" w:hAnsi="Arial" w:cs="Arial"/>
          <w:b/>
          <w:i/>
          <w:iCs/>
          <w:sz w:val="22"/>
          <w:szCs w:val="22"/>
        </w:rPr>
        <w:t xml:space="preserve">                                                                     </w:t>
      </w:r>
      <w:r>
        <w:rPr>
          <w:rFonts w:ascii="Arial" w:hAnsi="Arial" w:cs="Arial"/>
          <w:b/>
          <w:i/>
          <w:iCs/>
          <w:sz w:val="22"/>
          <w:szCs w:val="22"/>
        </w:rPr>
        <w:t xml:space="preserve">              </w:t>
      </w:r>
      <w:r w:rsidRPr="00363277">
        <w:rPr>
          <w:rFonts w:ascii="Arial" w:hAnsi="Arial" w:cs="Arial"/>
          <w:b/>
          <w:i/>
          <w:iCs/>
          <w:sz w:val="22"/>
          <w:szCs w:val="22"/>
        </w:rPr>
        <w:t xml:space="preserve"> </w:t>
      </w:r>
      <w:r w:rsidRPr="00363277">
        <w:rPr>
          <w:rFonts w:ascii="Arial" w:hAnsi="Arial" w:cs="Arial"/>
          <w:b/>
          <w:iCs/>
          <w:sz w:val="22"/>
          <w:szCs w:val="22"/>
        </w:rPr>
        <w:t>Понуђач</w:t>
      </w:r>
    </w:p>
    <w:p w:rsidR="00311D94" w:rsidRPr="00363277" w:rsidRDefault="00311D94" w:rsidP="00DB3EDD">
      <w:pPr>
        <w:tabs>
          <w:tab w:val="num" w:pos="480"/>
        </w:tabs>
        <w:ind w:left="-426" w:right="-472"/>
        <w:jc w:val="center"/>
        <w:rPr>
          <w:rFonts w:ascii="Arial" w:hAnsi="Arial" w:cs="Arial"/>
          <w:b/>
          <w:sz w:val="22"/>
          <w:szCs w:val="22"/>
          <w:lang w:val="sr-Cyrl-CS"/>
        </w:rPr>
      </w:pPr>
    </w:p>
    <w:p w:rsidR="00311D94" w:rsidRDefault="00311D94" w:rsidP="004A027C">
      <w:pPr>
        <w:rPr>
          <w:rFonts w:ascii="Arial" w:hAnsi="Arial" w:cs="Arial"/>
          <w:b/>
          <w:sz w:val="22"/>
          <w:szCs w:val="22"/>
          <w:u w:val="single"/>
          <w:lang w:val="sr-Cyrl-CS"/>
        </w:rPr>
      </w:pPr>
    </w:p>
    <w:p w:rsidR="00311D94" w:rsidRDefault="00311D94" w:rsidP="007A4A4B">
      <w:pPr>
        <w:jc w:val="center"/>
        <w:rPr>
          <w:rFonts w:ascii="Arial" w:hAnsi="Arial" w:cs="Arial"/>
          <w:b/>
          <w:sz w:val="22"/>
          <w:szCs w:val="22"/>
          <w:u w:val="single"/>
          <w:lang w:val="sr-Cyrl-CS"/>
        </w:rPr>
      </w:pPr>
    </w:p>
    <w:p w:rsidR="00311D94" w:rsidRDefault="00311D94"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DE7508" w:rsidRDefault="00DE7508" w:rsidP="007A4A4B">
      <w:pPr>
        <w:jc w:val="center"/>
        <w:rPr>
          <w:rFonts w:ascii="Arial" w:hAnsi="Arial" w:cs="Arial"/>
          <w:b/>
          <w:sz w:val="22"/>
          <w:szCs w:val="22"/>
          <w:u w:val="single"/>
          <w:lang w:val="sr-Cyrl-CS"/>
        </w:rPr>
      </w:pPr>
    </w:p>
    <w:p w:rsidR="00DE7508" w:rsidRPr="00363277" w:rsidRDefault="00DE7508" w:rsidP="00DE7508">
      <w:pPr>
        <w:tabs>
          <w:tab w:val="num" w:pos="480"/>
        </w:tabs>
        <w:ind w:left="-426" w:right="-472"/>
        <w:jc w:val="center"/>
        <w:rPr>
          <w:rFonts w:ascii="Arial" w:hAnsi="Arial" w:cs="Arial"/>
          <w:b/>
          <w:sz w:val="22"/>
          <w:szCs w:val="22"/>
          <w:u w:val="single"/>
          <w:lang w:val="sr-Cyrl-CS"/>
        </w:rPr>
      </w:pPr>
      <w:r w:rsidRPr="00363277">
        <w:rPr>
          <w:rFonts w:ascii="Arial" w:hAnsi="Arial" w:cs="Arial"/>
          <w:b/>
          <w:sz w:val="22"/>
          <w:szCs w:val="22"/>
          <w:u w:val="single"/>
          <w:lang w:val="sr-Cyrl-CS"/>
        </w:rPr>
        <w:t xml:space="preserve">Партија </w:t>
      </w:r>
      <w:r>
        <w:rPr>
          <w:rFonts w:ascii="Arial" w:hAnsi="Arial" w:cs="Arial"/>
          <w:b/>
          <w:sz w:val="22"/>
          <w:szCs w:val="22"/>
          <w:u w:val="single"/>
          <w:lang w:val="sr-Cyrl-CS"/>
        </w:rPr>
        <w:t>3</w:t>
      </w:r>
      <w:r w:rsidRPr="00363277">
        <w:rPr>
          <w:rFonts w:ascii="Arial" w:hAnsi="Arial" w:cs="Arial"/>
          <w:b/>
          <w:sz w:val="22"/>
          <w:szCs w:val="22"/>
          <w:u w:val="single"/>
          <w:lang w:val="sr-Cyrl-CS"/>
        </w:rPr>
        <w:t xml:space="preserve"> – осигурање </w:t>
      </w:r>
      <w:r>
        <w:rPr>
          <w:rFonts w:ascii="Arial" w:hAnsi="Arial" w:cs="Arial"/>
          <w:b/>
          <w:sz w:val="22"/>
          <w:szCs w:val="22"/>
          <w:u w:val="single"/>
          <w:lang w:val="sr-Cyrl-CS"/>
        </w:rPr>
        <w:t>запослених</w:t>
      </w:r>
    </w:p>
    <w:p w:rsidR="00DE7508" w:rsidRPr="00363277" w:rsidRDefault="00DE7508" w:rsidP="00DE7508">
      <w:pPr>
        <w:tabs>
          <w:tab w:val="num" w:pos="480"/>
        </w:tabs>
        <w:ind w:left="-426" w:right="-472"/>
        <w:jc w:val="center"/>
        <w:rPr>
          <w:rFonts w:ascii="Arial" w:hAnsi="Arial" w:cs="Arial"/>
          <w:b/>
          <w:sz w:val="22"/>
          <w:szCs w:val="22"/>
          <w:u w:val="single"/>
          <w:lang w:val="sr-Cyrl-CS"/>
        </w:rPr>
      </w:pPr>
    </w:p>
    <w:p w:rsidR="00DE7508" w:rsidRPr="00363277" w:rsidRDefault="00DE7508" w:rsidP="00DE7508">
      <w:pPr>
        <w:tabs>
          <w:tab w:val="num" w:pos="480"/>
        </w:tabs>
        <w:ind w:left="-426" w:right="-472"/>
        <w:jc w:val="center"/>
        <w:rPr>
          <w:rFonts w:ascii="Arial" w:hAnsi="Arial" w:cs="Arial"/>
          <w:b/>
          <w:sz w:val="22"/>
          <w:szCs w:val="22"/>
        </w:rPr>
      </w:pPr>
      <w:r w:rsidRPr="00363277">
        <w:rPr>
          <w:rFonts w:ascii="Arial" w:hAnsi="Arial" w:cs="Arial"/>
          <w:b/>
          <w:sz w:val="22"/>
          <w:szCs w:val="22"/>
        </w:rPr>
        <w:t>Понуда број_________од_________ године</w:t>
      </w:r>
    </w:p>
    <w:p w:rsidR="00DE7508" w:rsidRDefault="00DE7508" w:rsidP="00DE7508">
      <w:pPr>
        <w:rPr>
          <w:rFonts w:ascii="Arial" w:hAnsi="Arial" w:cs="Arial"/>
          <w:b/>
          <w:sz w:val="22"/>
          <w:szCs w:val="22"/>
          <w:u w:val="single"/>
          <w:lang w:val="sr-Cyrl-CS"/>
        </w:rPr>
      </w:pPr>
    </w:p>
    <w:p w:rsidR="00DE7508" w:rsidRDefault="00DE7508" w:rsidP="007A4A4B">
      <w:pPr>
        <w:jc w:val="center"/>
        <w:rPr>
          <w:rFonts w:ascii="Arial" w:hAnsi="Arial" w:cs="Arial"/>
          <w:b/>
          <w:sz w:val="22"/>
          <w:szCs w:val="22"/>
          <w:u w:val="single"/>
          <w:lang w:val="sr-Cyrl-CS"/>
        </w:rPr>
      </w:pPr>
    </w:p>
    <w:tbl>
      <w:tblPr>
        <w:tblW w:w="0" w:type="auto"/>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
        <w:gridCol w:w="1768"/>
        <w:gridCol w:w="2399"/>
        <w:gridCol w:w="3090"/>
        <w:gridCol w:w="2380"/>
      </w:tblGrid>
      <w:tr w:rsidR="00DE7508" w:rsidRPr="00367BCF" w:rsidTr="00DE7508">
        <w:trPr>
          <w:trHeight w:val="567"/>
        </w:trPr>
        <w:tc>
          <w:tcPr>
            <w:tcW w:w="0" w:type="auto"/>
            <w:gridSpan w:val="2"/>
            <w:vAlign w:val="center"/>
          </w:tcPr>
          <w:p w:rsidR="00DE7508" w:rsidRPr="00367BCF" w:rsidRDefault="00DE7508" w:rsidP="007D6228">
            <w:pPr>
              <w:suppressAutoHyphens w:val="0"/>
              <w:spacing w:line="240" w:lineRule="auto"/>
              <w:jc w:val="center"/>
              <w:rPr>
                <w:rFonts w:ascii="Arial" w:eastAsia="Times New Roman" w:hAnsi="Arial" w:cs="Arial"/>
                <w:b/>
                <w:bCs/>
                <w:kern w:val="0"/>
                <w:lang w:eastAsia="en-US"/>
              </w:rPr>
            </w:pPr>
            <w:r>
              <w:rPr>
                <w:rFonts w:ascii="Arial" w:eastAsia="Times New Roman" w:hAnsi="Arial" w:cs="Arial"/>
                <w:b/>
                <w:bCs/>
                <w:kern w:val="0"/>
                <w:sz w:val="22"/>
                <w:szCs w:val="22"/>
                <w:lang w:eastAsia="en-US"/>
              </w:rPr>
              <w:t>РИЗИК ОСИГУРАЊА</w:t>
            </w:r>
          </w:p>
          <w:p w:rsidR="00DE7508" w:rsidRPr="00367BCF" w:rsidRDefault="00DE7508" w:rsidP="007D6228">
            <w:pPr>
              <w:suppressAutoHyphens w:val="0"/>
              <w:spacing w:line="240" w:lineRule="auto"/>
              <w:jc w:val="center"/>
              <w:rPr>
                <w:rFonts w:ascii="Arial" w:eastAsia="Times New Roman" w:hAnsi="Arial" w:cs="Arial"/>
                <w:b/>
                <w:bCs/>
                <w:kern w:val="0"/>
                <w:lang w:val="sr-Latn-CS" w:eastAsia="en-US"/>
              </w:rPr>
            </w:pPr>
          </w:p>
        </w:tc>
        <w:tc>
          <w:tcPr>
            <w:tcW w:w="0" w:type="auto"/>
            <w:vAlign w:val="center"/>
          </w:tcPr>
          <w:p w:rsidR="00DE7508" w:rsidRDefault="00DE7508" w:rsidP="00DE7508">
            <w:pPr>
              <w:suppressAutoHyphens w:val="0"/>
              <w:spacing w:line="240" w:lineRule="auto"/>
              <w:jc w:val="center"/>
              <w:rPr>
                <w:rFonts w:ascii="Arial" w:eastAsia="Times New Roman" w:hAnsi="Arial" w:cs="Arial"/>
                <w:b/>
                <w:bCs/>
                <w:kern w:val="0"/>
                <w:lang w:eastAsia="en-US"/>
              </w:rPr>
            </w:pPr>
            <w:r>
              <w:rPr>
                <w:rFonts w:ascii="Arial" w:eastAsia="Times New Roman" w:hAnsi="Arial" w:cs="Arial"/>
                <w:b/>
                <w:bCs/>
                <w:kern w:val="0"/>
                <w:sz w:val="22"/>
                <w:szCs w:val="22"/>
                <w:lang w:eastAsia="en-US"/>
              </w:rPr>
              <w:t>Сума осигурања</w:t>
            </w:r>
          </w:p>
          <w:p w:rsidR="00DE7508" w:rsidRPr="00367BCF" w:rsidRDefault="00DE7508" w:rsidP="00DE7508">
            <w:pPr>
              <w:suppressAutoHyphens w:val="0"/>
              <w:spacing w:line="240" w:lineRule="auto"/>
              <w:jc w:val="center"/>
              <w:rPr>
                <w:rFonts w:ascii="Arial" w:eastAsia="Times New Roman" w:hAnsi="Arial" w:cs="Arial"/>
                <w:b/>
                <w:bCs/>
                <w:kern w:val="0"/>
                <w:highlight w:val="yellow"/>
                <w:lang w:eastAsia="en-US"/>
              </w:rPr>
            </w:pPr>
            <w:r>
              <w:rPr>
                <w:rFonts w:ascii="Arial" w:eastAsia="Times New Roman" w:hAnsi="Arial" w:cs="Arial"/>
                <w:b/>
                <w:bCs/>
                <w:kern w:val="0"/>
                <w:sz w:val="22"/>
                <w:szCs w:val="22"/>
                <w:lang w:eastAsia="en-US"/>
              </w:rPr>
              <w:t>(</w:t>
            </w:r>
            <w:r w:rsidRPr="00CB0625">
              <w:rPr>
                <w:rFonts w:ascii="Arial" w:eastAsia="Times New Roman" w:hAnsi="Arial" w:cs="Arial"/>
                <w:b/>
                <w:bCs/>
                <w:kern w:val="0"/>
                <w:sz w:val="22"/>
                <w:szCs w:val="22"/>
                <w:lang w:eastAsia="en-US"/>
              </w:rPr>
              <w:t>по запосленом/радно ангажованом)</w:t>
            </w:r>
          </w:p>
        </w:tc>
        <w:tc>
          <w:tcPr>
            <w:tcW w:w="0" w:type="auto"/>
            <w:vAlign w:val="center"/>
          </w:tcPr>
          <w:p w:rsidR="00DE7508" w:rsidRDefault="00DE7508" w:rsidP="00DE7508">
            <w:pPr>
              <w:suppressAutoHyphens w:val="0"/>
              <w:spacing w:line="240" w:lineRule="auto"/>
              <w:jc w:val="center"/>
              <w:rPr>
                <w:rFonts w:ascii="Arial" w:eastAsia="Times New Roman" w:hAnsi="Arial" w:cs="Arial"/>
                <w:b/>
                <w:bCs/>
                <w:kern w:val="0"/>
                <w:lang w:eastAsia="en-US"/>
              </w:rPr>
            </w:pPr>
            <w:r w:rsidRPr="00DE7508">
              <w:rPr>
                <w:rFonts w:ascii="Arial" w:eastAsia="Times New Roman" w:hAnsi="Arial" w:cs="Arial"/>
                <w:b/>
                <w:bCs/>
                <w:kern w:val="0"/>
                <w:sz w:val="22"/>
                <w:szCs w:val="22"/>
                <w:lang w:eastAsia="en-US"/>
              </w:rPr>
              <w:t>Вредност премије за период од годину дана за једног запосленог/радно ангажованог у динарима без пореза на премију осигурања</w:t>
            </w:r>
          </w:p>
        </w:tc>
        <w:tc>
          <w:tcPr>
            <w:tcW w:w="0" w:type="auto"/>
            <w:vAlign w:val="center"/>
          </w:tcPr>
          <w:p w:rsidR="00DE7508" w:rsidRDefault="00DE7508" w:rsidP="00DE7508">
            <w:pPr>
              <w:suppressAutoHyphens w:val="0"/>
              <w:spacing w:line="240" w:lineRule="auto"/>
              <w:jc w:val="center"/>
              <w:rPr>
                <w:rFonts w:ascii="Arial" w:eastAsia="Times New Roman" w:hAnsi="Arial" w:cs="Arial"/>
                <w:b/>
                <w:bCs/>
                <w:kern w:val="0"/>
                <w:lang w:eastAsia="en-US"/>
              </w:rPr>
            </w:pPr>
            <w:r w:rsidRPr="00DE7508">
              <w:rPr>
                <w:rFonts w:ascii="Arial" w:eastAsia="Times New Roman" w:hAnsi="Arial" w:cs="Arial"/>
                <w:b/>
                <w:bCs/>
                <w:kern w:val="0"/>
                <w:sz w:val="22"/>
                <w:szCs w:val="22"/>
                <w:lang w:eastAsia="en-US"/>
              </w:rPr>
              <w:t>Вредност премије за период од годину за све запослене и радно ангажоване у динарима без пореза на премију осигурања</w:t>
            </w:r>
          </w:p>
        </w:tc>
      </w:tr>
      <w:tr w:rsidR="00DE7508" w:rsidRPr="00367BCF" w:rsidTr="00DE7508">
        <w:trPr>
          <w:trHeight w:val="454"/>
        </w:trPr>
        <w:tc>
          <w:tcPr>
            <w:tcW w:w="0" w:type="auto"/>
          </w:tcPr>
          <w:p w:rsidR="00DE7508" w:rsidRPr="00367BCF" w:rsidRDefault="00DE7508" w:rsidP="007D6228">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1.</w:t>
            </w:r>
          </w:p>
        </w:tc>
        <w:tc>
          <w:tcPr>
            <w:tcW w:w="0" w:type="auto"/>
          </w:tcPr>
          <w:p w:rsidR="00DE7508" w:rsidRPr="00367BCF" w:rsidRDefault="00DE7508" w:rsidP="007D6228">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Смрт услед незгоде</w:t>
            </w:r>
          </w:p>
          <w:p w:rsidR="00DE7508" w:rsidRPr="00367BCF" w:rsidRDefault="00DE7508" w:rsidP="007D6228">
            <w:pPr>
              <w:suppressAutoHyphens w:val="0"/>
              <w:spacing w:line="240" w:lineRule="auto"/>
              <w:rPr>
                <w:rFonts w:ascii="Arial" w:eastAsia="Times New Roman" w:hAnsi="Arial" w:cs="Arial"/>
                <w:kern w:val="0"/>
                <w:lang w:val="sr-Latn-CS" w:eastAsia="en-US"/>
              </w:rPr>
            </w:pPr>
          </w:p>
        </w:tc>
        <w:tc>
          <w:tcPr>
            <w:tcW w:w="0" w:type="auto"/>
            <w:vAlign w:val="center"/>
          </w:tcPr>
          <w:p w:rsidR="00DE7508" w:rsidRPr="00367BCF" w:rsidRDefault="00DE7508" w:rsidP="00DE7508">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350.000,00</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r w:rsidR="00DE7508" w:rsidRPr="00367BCF" w:rsidTr="00DE7508">
        <w:trPr>
          <w:trHeight w:val="454"/>
        </w:trPr>
        <w:tc>
          <w:tcPr>
            <w:tcW w:w="0" w:type="auto"/>
          </w:tcPr>
          <w:p w:rsidR="00DE7508" w:rsidRPr="00367BCF" w:rsidRDefault="00DE7508" w:rsidP="007D6228">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2.</w:t>
            </w:r>
          </w:p>
        </w:tc>
        <w:tc>
          <w:tcPr>
            <w:tcW w:w="0" w:type="auto"/>
          </w:tcPr>
          <w:p w:rsidR="00DE7508" w:rsidRPr="00367BCF" w:rsidRDefault="00DE7508" w:rsidP="007D6228">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Трајни инвалидитет</w:t>
            </w:r>
          </w:p>
        </w:tc>
        <w:tc>
          <w:tcPr>
            <w:tcW w:w="0" w:type="auto"/>
            <w:vAlign w:val="center"/>
          </w:tcPr>
          <w:p w:rsidR="00DE7508" w:rsidRPr="00367BCF" w:rsidRDefault="00DE7508" w:rsidP="00DE7508">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700.000,00</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r w:rsidR="00DE7508" w:rsidRPr="00367BCF" w:rsidTr="00DE7508">
        <w:trPr>
          <w:trHeight w:val="454"/>
        </w:trPr>
        <w:tc>
          <w:tcPr>
            <w:tcW w:w="0" w:type="auto"/>
          </w:tcPr>
          <w:p w:rsidR="00DE7508" w:rsidRPr="00367BCF" w:rsidRDefault="00DE7508" w:rsidP="007D6228">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3.</w:t>
            </w:r>
          </w:p>
        </w:tc>
        <w:tc>
          <w:tcPr>
            <w:tcW w:w="0" w:type="auto"/>
          </w:tcPr>
          <w:p w:rsidR="00DE7508" w:rsidRPr="00367BCF" w:rsidRDefault="00DE7508" w:rsidP="007D6228">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Смрт услед болести</w:t>
            </w:r>
          </w:p>
        </w:tc>
        <w:tc>
          <w:tcPr>
            <w:tcW w:w="0" w:type="auto"/>
            <w:vAlign w:val="center"/>
          </w:tcPr>
          <w:p w:rsidR="00DE7508" w:rsidRPr="00367BCF" w:rsidRDefault="00DE7508" w:rsidP="00DE7508">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180.000,00</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r w:rsidR="00DE7508" w:rsidRPr="00367BCF" w:rsidTr="00DE7508">
        <w:trPr>
          <w:trHeight w:val="454"/>
        </w:trPr>
        <w:tc>
          <w:tcPr>
            <w:tcW w:w="0" w:type="auto"/>
          </w:tcPr>
          <w:p w:rsidR="00DE7508" w:rsidRPr="00367BCF" w:rsidRDefault="00DE7508" w:rsidP="007D6228">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4.</w:t>
            </w:r>
          </w:p>
        </w:tc>
        <w:tc>
          <w:tcPr>
            <w:tcW w:w="0" w:type="auto"/>
          </w:tcPr>
          <w:p w:rsidR="00DE7508" w:rsidRPr="00367BCF" w:rsidRDefault="00DE7508" w:rsidP="007D6228">
            <w:pPr>
              <w:suppressAutoHyphens w:val="0"/>
              <w:spacing w:line="240" w:lineRule="auto"/>
              <w:rPr>
                <w:rFonts w:ascii="Arial" w:eastAsia="Times New Roman" w:hAnsi="Arial" w:cs="Arial"/>
                <w:b/>
                <w:kern w:val="0"/>
                <w:lang w:val="en-AU" w:eastAsia="en-US"/>
              </w:rPr>
            </w:pPr>
            <w:r w:rsidRPr="00367BCF">
              <w:rPr>
                <w:rFonts w:ascii="Arial" w:eastAsia="Times New Roman" w:hAnsi="Arial" w:cs="Arial"/>
                <w:b/>
                <w:kern w:val="0"/>
                <w:sz w:val="22"/>
                <w:szCs w:val="22"/>
                <w:lang w:val="sr-Latn-CS" w:eastAsia="en-US"/>
              </w:rPr>
              <w:t>Трошкови лечења</w:t>
            </w:r>
          </w:p>
        </w:tc>
        <w:tc>
          <w:tcPr>
            <w:tcW w:w="0" w:type="auto"/>
            <w:vAlign w:val="center"/>
          </w:tcPr>
          <w:p w:rsidR="00DE7508" w:rsidRPr="00367BCF" w:rsidRDefault="00DE7508" w:rsidP="00DE7508">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120.000,00</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r w:rsidR="00DE7508" w:rsidRPr="00367BCF" w:rsidTr="00DE7508">
        <w:trPr>
          <w:trHeight w:val="454"/>
        </w:trPr>
        <w:tc>
          <w:tcPr>
            <w:tcW w:w="0" w:type="auto"/>
          </w:tcPr>
          <w:p w:rsidR="00DE7508" w:rsidRPr="00367BCF" w:rsidRDefault="00DE7508" w:rsidP="007D6228">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5.</w:t>
            </w:r>
          </w:p>
        </w:tc>
        <w:tc>
          <w:tcPr>
            <w:tcW w:w="0" w:type="auto"/>
          </w:tcPr>
          <w:p w:rsidR="00DE7508" w:rsidRPr="00367BCF" w:rsidRDefault="00DE7508" w:rsidP="007D6228">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Теже болести</w:t>
            </w:r>
          </w:p>
        </w:tc>
        <w:tc>
          <w:tcPr>
            <w:tcW w:w="0" w:type="auto"/>
            <w:vAlign w:val="center"/>
          </w:tcPr>
          <w:p w:rsidR="00DE7508" w:rsidRPr="00367BCF" w:rsidRDefault="00DE7508" w:rsidP="00DE7508">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50.000,00</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r w:rsidR="00DE7508" w:rsidRPr="00367BCF" w:rsidTr="00DE7508">
        <w:trPr>
          <w:trHeight w:val="454"/>
        </w:trPr>
        <w:tc>
          <w:tcPr>
            <w:tcW w:w="0" w:type="auto"/>
          </w:tcPr>
          <w:p w:rsidR="00DE7508" w:rsidRPr="00367BCF" w:rsidRDefault="00DE7508" w:rsidP="007D6228">
            <w:pPr>
              <w:suppressAutoHyphens w:val="0"/>
              <w:spacing w:line="240" w:lineRule="auto"/>
              <w:jc w:val="center"/>
              <w:rPr>
                <w:rFonts w:ascii="Arial" w:eastAsia="Times New Roman" w:hAnsi="Arial" w:cs="Arial"/>
                <w:b/>
                <w:kern w:val="0"/>
                <w:lang w:val="en-AU" w:eastAsia="en-US"/>
              </w:rPr>
            </w:pPr>
            <w:r w:rsidRPr="00367BCF">
              <w:rPr>
                <w:rFonts w:ascii="Arial" w:eastAsia="Times New Roman" w:hAnsi="Arial" w:cs="Arial"/>
                <w:b/>
                <w:kern w:val="0"/>
                <w:sz w:val="22"/>
                <w:szCs w:val="22"/>
                <w:lang w:val="en-AU" w:eastAsia="en-US"/>
              </w:rPr>
              <w:t>6.</w:t>
            </w:r>
          </w:p>
        </w:tc>
        <w:tc>
          <w:tcPr>
            <w:tcW w:w="0" w:type="auto"/>
          </w:tcPr>
          <w:p w:rsidR="00DE7508" w:rsidRPr="00367BCF" w:rsidRDefault="00DE7508" w:rsidP="007D6228">
            <w:pPr>
              <w:suppressAutoHyphens w:val="0"/>
              <w:spacing w:line="240" w:lineRule="auto"/>
              <w:rPr>
                <w:rFonts w:ascii="Arial" w:eastAsia="Times New Roman" w:hAnsi="Arial" w:cs="Arial"/>
                <w:b/>
                <w:kern w:val="0"/>
                <w:lang w:val="sr-Latn-CS" w:eastAsia="en-US"/>
              </w:rPr>
            </w:pPr>
            <w:r w:rsidRPr="00367BCF">
              <w:rPr>
                <w:rFonts w:ascii="Arial" w:eastAsia="Times New Roman" w:hAnsi="Arial" w:cs="Arial"/>
                <w:b/>
                <w:kern w:val="0"/>
                <w:sz w:val="22"/>
                <w:szCs w:val="22"/>
                <w:lang w:val="sr-Latn-CS" w:eastAsia="en-US"/>
              </w:rPr>
              <w:t>Хирушке интервенције</w:t>
            </w:r>
          </w:p>
        </w:tc>
        <w:tc>
          <w:tcPr>
            <w:tcW w:w="0" w:type="auto"/>
            <w:vAlign w:val="center"/>
          </w:tcPr>
          <w:p w:rsidR="00DE7508" w:rsidRPr="00367BCF" w:rsidRDefault="00DE7508" w:rsidP="00DE7508">
            <w:pPr>
              <w:suppressAutoHyphens w:val="0"/>
              <w:spacing w:line="240" w:lineRule="auto"/>
              <w:jc w:val="center"/>
              <w:rPr>
                <w:rFonts w:ascii="Arial" w:eastAsia="Times New Roman" w:hAnsi="Arial" w:cs="Arial"/>
                <w:kern w:val="0"/>
                <w:lang w:val="sr-Latn-CS" w:eastAsia="en-US"/>
              </w:rPr>
            </w:pPr>
            <w:r w:rsidRPr="00367BCF">
              <w:rPr>
                <w:rFonts w:ascii="Arial" w:eastAsia="Times New Roman" w:hAnsi="Arial" w:cs="Arial"/>
                <w:kern w:val="0"/>
                <w:sz w:val="22"/>
                <w:szCs w:val="22"/>
                <w:lang w:val="sr-Latn-CS" w:eastAsia="en-US"/>
              </w:rPr>
              <w:t>50.000,00</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r w:rsidR="00DE7508" w:rsidRPr="00367BCF" w:rsidTr="00DE7508">
        <w:trPr>
          <w:trHeight w:val="454"/>
        </w:trPr>
        <w:tc>
          <w:tcPr>
            <w:tcW w:w="0" w:type="auto"/>
            <w:gridSpan w:val="4"/>
          </w:tcPr>
          <w:p w:rsidR="00DE7508" w:rsidRPr="00DE7508" w:rsidRDefault="00DE7508" w:rsidP="007D6228">
            <w:pPr>
              <w:suppressAutoHyphens w:val="0"/>
              <w:spacing w:line="240" w:lineRule="auto"/>
              <w:jc w:val="center"/>
              <w:rPr>
                <w:rFonts w:ascii="Arial" w:eastAsia="Times New Roman" w:hAnsi="Arial" w:cs="Arial"/>
                <w:b/>
                <w:kern w:val="0"/>
                <w:lang w:val="sr-Latn-CS" w:eastAsia="en-US"/>
              </w:rPr>
            </w:pPr>
            <w:r w:rsidRPr="00DE7508">
              <w:rPr>
                <w:rFonts w:ascii="Arial" w:eastAsia="Times New Roman" w:hAnsi="Arial" w:cs="Arial"/>
                <w:b/>
                <w:kern w:val="0"/>
                <w:sz w:val="22"/>
                <w:szCs w:val="22"/>
                <w:lang w:eastAsia="en-US"/>
              </w:rPr>
              <w:t>УКУПНА ВРЕДНОСТ ПРЕМИЈЕ ЗА ЈЕДНОГ ЗАПОСЛЕНОГ/РАДНО АНГАЖОВАНОГ ЗА ПЕРИОД ОД ГОДИНУ ДАНА без пореза на премију осигурања</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r w:rsidR="00DE7508" w:rsidRPr="00367BCF" w:rsidTr="00DE7508">
        <w:trPr>
          <w:trHeight w:val="454"/>
        </w:trPr>
        <w:tc>
          <w:tcPr>
            <w:tcW w:w="0" w:type="auto"/>
            <w:gridSpan w:val="4"/>
          </w:tcPr>
          <w:p w:rsidR="00DE7508" w:rsidRPr="00367BCF" w:rsidRDefault="00DE7508" w:rsidP="00DE7508">
            <w:pPr>
              <w:suppressAutoHyphens w:val="0"/>
              <w:spacing w:line="240" w:lineRule="auto"/>
              <w:jc w:val="center"/>
              <w:rPr>
                <w:rFonts w:ascii="Arial" w:eastAsia="Times New Roman" w:hAnsi="Arial" w:cs="Arial"/>
                <w:kern w:val="0"/>
                <w:lang w:val="sr-Latn-CS" w:eastAsia="en-US"/>
              </w:rPr>
            </w:pPr>
            <w:r w:rsidRPr="00DE7508">
              <w:rPr>
                <w:rFonts w:ascii="Arial" w:eastAsia="Times New Roman" w:hAnsi="Arial" w:cs="Arial"/>
                <w:b/>
                <w:kern w:val="0"/>
                <w:sz w:val="22"/>
                <w:szCs w:val="22"/>
                <w:lang w:eastAsia="en-US"/>
              </w:rPr>
              <w:t>ВРЕДНОСТ ПРЕМИЈЕ ЗА ПЕРИОД ОД ГОДИНУ ЗА СВЕ ЗАПОСЛЕНЕ И РАДНО АНГАЖОВАНЕ У ДИНАРИМА БЕЗ ПОРЕЗА НА ПРЕМИЈУ ОСИГУРАЊА</w:t>
            </w:r>
          </w:p>
        </w:tc>
        <w:tc>
          <w:tcPr>
            <w:tcW w:w="0" w:type="auto"/>
          </w:tcPr>
          <w:p w:rsidR="00DE7508" w:rsidRPr="00367BCF" w:rsidRDefault="00DE7508" w:rsidP="007D6228">
            <w:pPr>
              <w:suppressAutoHyphens w:val="0"/>
              <w:spacing w:line="240" w:lineRule="auto"/>
              <w:jc w:val="center"/>
              <w:rPr>
                <w:rFonts w:ascii="Arial" w:eastAsia="Times New Roman" w:hAnsi="Arial" w:cs="Arial"/>
                <w:kern w:val="0"/>
                <w:lang w:val="sr-Latn-CS" w:eastAsia="en-US"/>
              </w:rPr>
            </w:pPr>
          </w:p>
        </w:tc>
      </w:tr>
    </w:tbl>
    <w:p w:rsidR="00363277" w:rsidRDefault="00363277" w:rsidP="007A4A4B">
      <w:pPr>
        <w:jc w:val="center"/>
        <w:rPr>
          <w:rFonts w:ascii="Arial" w:hAnsi="Arial" w:cs="Arial"/>
          <w:b/>
          <w:sz w:val="22"/>
          <w:szCs w:val="22"/>
          <w:u w:val="single"/>
          <w:lang w:val="sr-Cyrl-CS"/>
        </w:rPr>
      </w:pPr>
    </w:p>
    <w:p w:rsidR="00DE7508" w:rsidRPr="00DE7508" w:rsidRDefault="00DE7508" w:rsidP="00DE7508">
      <w:pPr>
        <w:ind w:left="-851"/>
        <w:jc w:val="both"/>
        <w:rPr>
          <w:rFonts w:ascii="Arial" w:hAnsi="Arial" w:cs="Arial"/>
          <w:b/>
          <w:sz w:val="22"/>
          <w:szCs w:val="22"/>
        </w:rPr>
      </w:pPr>
      <w:r w:rsidRPr="00DE7508">
        <w:rPr>
          <w:rFonts w:ascii="Arial" w:hAnsi="Arial" w:cs="Arial"/>
          <w:b/>
          <w:sz w:val="22"/>
          <w:szCs w:val="22"/>
        </w:rPr>
        <w:t>Напомена: Укупан број запослених и радно ангажованих</w:t>
      </w:r>
      <w:r w:rsidR="00350C5D">
        <w:rPr>
          <w:rFonts w:ascii="Arial" w:hAnsi="Arial" w:cs="Arial"/>
          <w:b/>
          <w:sz w:val="22"/>
          <w:szCs w:val="22"/>
          <w:lang/>
        </w:rPr>
        <w:t xml:space="preserve"> на одређено време</w:t>
      </w:r>
      <w:r w:rsidRPr="00DE7508">
        <w:rPr>
          <w:rFonts w:ascii="Arial" w:hAnsi="Arial" w:cs="Arial"/>
          <w:b/>
          <w:sz w:val="22"/>
          <w:szCs w:val="22"/>
        </w:rPr>
        <w:t xml:space="preserve"> је оквиран и служи искључиво за оцену понуда. Наручилац задржава право да током реализације уговора повећа или смањи број запослених које је потребно осигурати, а према стварним потребама Наручиоца.</w:t>
      </w:r>
    </w:p>
    <w:p w:rsidR="00DE7508" w:rsidRPr="00DE7508" w:rsidRDefault="00DE7508" w:rsidP="00DE7508">
      <w:pPr>
        <w:ind w:left="-851"/>
        <w:jc w:val="both"/>
        <w:rPr>
          <w:rFonts w:ascii="Arial" w:hAnsi="Arial" w:cs="Arial"/>
          <w:b/>
          <w:sz w:val="22"/>
          <w:szCs w:val="22"/>
        </w:rPr>
      </w:pPr>
    </w:p>
    <w:p w:rsidR="00DE7508" w:rsidRPr="00DE7508" w:rsidRDefault="00DE7508" w:rsidP="00DE7508">
      <w:pPr>
        <w:ind w:left="-851"/>
        <w:jc w:val="both"/>
        <w:rPr>
          <w:rFonts w:ascii="Arial" w:hAnsi="Arial" w:cs="Arial"/>
          <w:b/>
          <w:sz w:val="22"/>
          <w:szCs w:val="22"/>
        </w:rPr>
      </w:pPr>
      <w:r w:rsidRPr="00DE7508">
        <w:rPr>
          <w:rFonts w:ascii="Arial" w:hAnsi="Arial" w:cs="Arial"/>
          <w:b/>
          <w:sz w:val="22"/>
          <w:szCs w:val="22"/>
        </w:rPr>
        <w:t xml:space="preserve"> НАЧИН И РОК ПЛАЋАЊА: у 12 једнаких месечних бескаматних рата, по истеку месеца, у року од 45 дана од дана пријема рачуна. Oсигуравач доставља збирну фактуру са роковима доспећа. </w:t>
      </w:r>
    </w:p>
    <w:p w:rsidR="00DE7508" w:rsidRPr="00DE7508" w:rsidRDefault="00DE7508" w:rsidP="00DE7508">
      <w:pPr>
        <w:ind w:left="-851"/>
        <w:jc w:val="both"/>
        <w:rPr>
          <w:rFonts w:ascii="Arial" w:hAnsi="Arial" w:cs="Arial"/>
          <w:b/>
          <w:sz w:val="22"/>
          <w:szCs w:val="22"/>
        </w:rPr>
      </w:pPr>
    </w:p>
    <w:p w:rsidR="00DE7508" w:rsidRPr="00DE7508" w:rsidRDefault="00DE7508" w:rsidP="00DE7508">
      <w:pPr>
        <w:ind w:left="-851"/>
        <w:jc w:val="both"/>
        <w:rPr>
          <w:rFonts w:ascii="Arial" w:hAnsi="Arial" w:cs="Arial"/>
          <w:b/>
          <w:sz w:val="22"/>
          <w:szCs w:val="22"/>
        </w:rPr>
      </w:pPr>
      <w:r w:rsidRPr="00DE7508">
        <w:rPr>
          <w:rFonts w:ascii="Arial" w:hAnsi="Arial" w:cs="Arial"/>
          <w:b/>
          <w:sz w:val="22"/>
          <w:szCs w:val="22"/>
        </w:rPr>
        <w:lastRenderedPageBreak/>
        <w:t xml:space="preserve">РОК ИЗДАВАЊА ОДГОВАРАЈУЋЕ ПОЛИСЕ ОСИГУРАЊА: _______ дана од почетка уговорног односа (максимум 5 (пет) дана). </w:t>
      </w:r>
    </w:p>
    <w:p w:rsidR="00DE7508" w:rsidRPr="00DE7508" w:rsidRDefault="00DE7508" w:rsidP="00DE7508">
      <w:pPr>
        <w:ind w:left="-851"/>
        <w:jc w:val="both"/>
        <w:rPr>
          <w:rFonts w:ascii="Arial" w:hAnsi="Arial" w:cs="Arial"/>
          <w:b/>
          <w:sz w:val="22"/>
          <w:szCs w:val="22"/>
        </w:rPr>
      </w:pPr>
    </w:p>
    <w:p w:rsidR="00806B74" w:rsidRPr="00806B74" w:rsidRDefault="00806B74" w:rsidP="00806B74">
      <w:pPr>
        <w:ind w:left="-851"/>
        <w:jc w:val="both"/>
        <w:rPr>
          <w:rFonts w:ascii="Arial" w:hAnsi="Arial" w:cs="Arial"/>
          <w:b/>
          <w:sz w:val="22"/>
          <w:szCs w:val="22"/>
        </w:rPr>
      </w:pPr>
      <w:r w:rsidRPr="00806B74">
        <w:rPr>
          <w:rFonts w:ascii="Arial" w:hAnsi="Arial" w:cs="Arial"/>
          <w:b/>
          <w:sz w:val="22"/>
          <w:szCs w:val="22"/>
        </w:rPr>
        <w:t xml:space="preserve">РОК ЗА ИСПЛАТУ ОСИГУРАНЕ СУМЕ: __________од дана пријема документације (минимум </w:t>
      </w:r>
      <w:r w:rsidRPr="00806B74">
        <w:rPr>
          <w:rFonts w:ascii="Arial" w:hAnsi="Arial" w:cs="Arial"/>
          <w:b/>
          <w:sz w:val="22"/>
          <w:szCs w:val="22"/>
          <w:lang/>
        </w:rPr>
        <w:t>8</w:t>
      </w:r>
      <w:r w:rsidRPr="00806B74">
        <w:rPr>
          <w:rFonts w:ascii="Arial" w:hAnsi="Arial" w:cs="Arial"/>
          <w:b/>
          <w:sz w:val="22"/>
          <w:szCs w:val="22"/>
        </w:rPr>
        <w:t xml:space="preserve"> дана - максимум 1</w:t>
      </w:r>
      <w:r w:rsidRPr="00806B74">
        <w:rPr>
          <w:rFonts w:ascii="Arial" w:hAnsi="Arial" w:cs="Arial"/>
          <w:b/>
          <w:sz w:val="22"/>
          <w:szCs w:val="22"/>
          <w:lang/>
        </w:rPr>
        <w:t>5</w:t>
      </w:r>
      <w:r w:rsidRPr="00806B74">
        <w:rPr>
          <w:rFonts w:ascii="Arial" w:hAnsi="Arial" w:cs="Arial"/>
          <w:b/>
          <w:sz w:val="22"/>
          <w:szCs w:val="22"/>
        </w:rPr>
        <w:t xml:space="preserve"> (</w:t>
      </w:r>
      <w:r w:rsidRPr="00806B74">
        <w:rPr>
          <w:rFonts w:ascii="Arial" w:hAnsi="Arial" w:cs="Arial"/>
          <w:b/>
          <w:sz w:val="22"/>
          <w:szCs w:val="22"/>
          <w:lang/>
        </w:rPr>
        <w:t>петнаест</w:t>
      </w:r>
      <w:r w:rsidRPr="00806B74">
        <w:rPr>
          <w:rFonts w:ascii="Arial" w:hAnsi="Arial" w:cs="Arial"/>
          <w:b/>
          <w:sz w:val="22"/>
          <w:szCs w:val="22"/>
        </w:rPr>
        <w:t xml:space="preserve">) дана). </w:t>
      </w:r>
    </w:p>
    <w:p w:rsidR="00DE7508" w:rsidRPr="00DE7508" w:rsidRDefault="00DE7508" w:rsidP="00DE7508">
      <w:pPr>
        <w:ind w:left="-851"/>
        <w:jc w:val="both"/>
        <w:rPr>
          <w:rFonts w:ascii="Arial" w:hAnsi="Arial" w:cs="Arial"/>
          <w:b/>
          <w:sz w:val="22"/>
          <w:szCs w:val="22"/>
        </w:rPr>
      </w:pPr>
    </w:p>
    <w:p w:rsidR="00DE7508" w:rsidRPr="00DE7508" w:rsidRDefault="00DE7508" w:rsidP="00DE7508">
      <w:pPr>
        <w:ind w:left="-851"/>
        <w:jc w:val="both"/>
        <w:rPr>
          <w:rFonts w:ascii="Arial" w:hAnsi="Arial" w:cs="Arial"/>
          <w:b/>
          <w:sz w:val="22"/>
          <w:szCs w:val="22"/>
        </w:rPr>
      </w:pPr>
      <w:r w:rsidRPr="00DE7508">
        <w:rPr>
          <w:rFonts w:ascii="Arial" w:hAnsi="Arial" w:cs="Arial"/>
          <w:b/>
          <w:sz w:val="22"/>
          <w:szCs w:val="22"/>
        </w:rPr>
        <w:t xml:space="preserve">ПЕРИОД ВАЖЕЊА ПРЕМИЈА ОСИГУРАЊА: 12 месеци од дана издавања. </w:t>
      </w:r>
    </w:p>
    <w:p w:rsidR="00363277" w:rsidRDefault="00DE7508" w:rsidP="00DE7508">
      <w:pPr>
        <w:ind w:left="-851"/>
        <w:jc w:val="both"/>
        <w:rPr>
          <w:rFonts w:ascii="Arial" w:hAnsi="Arial" w:cs="Arial"/>
          <w:b/>
          <w:sz w:val="22"/>
          <w:szCs w:val="22"/>
          <w:u w:val="single"/>
          <w:lang w:val="sr-Cyrl-CS"/>
        </w:rPr>
      </w:pPr>
      <w:r w:rsidRPr="00DE7508">
        <w:rPr>
          <w:rFonts w:ascii="Arial" w:hAnsi="Arial" w:cs="Arial"/>
          <w:b/>
          <w:sz w:val="22"/>
          <w:szCs w:val="22"/>
        </w:rPr>
        <w:t>РОК ВАЖЕЊА ПОНУДЕ: 90 (деведесет)</w:t>
      </w:r>
      <w:r>
        <w:rPr>
          <w:rFonts w:ascii="Arial" w:hAnsi="Arial" w:cs="Arial"/>
          <w:b/>
          <w:sz w:val="22"/>
          <w:szCs w:val="22"/>
        </w:rPr>
        <w:t xml:space="preserve"> дана од јавног отварања понуда</w:t>
      </w:r>
      <w:r w:rsidRPr="00DE7508">
        <w:rPr>
          <w:rFonts w:ascii="Arial" w:hAnsi="Arial" w:cs="Arial"/>
          <w:b/>
          <w:sz w:val="22"/>
          <w:szCs w:val="22"/>
        </w:rPr>
        <w:t>.</w:t>
      </w:r>
    </w:p>
    <w:p w:rsidR="00DE7508" w:rsidRDefault="00DE7508" w:rsidP="00DE7508">
      <w:pPr>
        <w:ind w:left="-851"/>
        <w:jc w:val="both"/>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DE7508" w:rsidRPr="00363277" w:rsidRDefault="00DE7508" w:rsidP="00DE7508">
      <w:pPr>
        <w:tabs>
          <w:tab w:val="num" w:pos="480"/>
        </w:tabs>
        <w:ind w:left="-426" w:right="-472"/>
        <w:jc w:val="center"/>
        <w:rPr>
          <w:rFonts w:ascii="Arial" w:hAnsi="Arial" w:cs="Arial"/>
          <w:b/>
          <w:iCs/>
          <w:sz w:val="22"/>
          <w:szCs w:val="22"/>
        </w:rPr>
      </w:pPr>
      <w:r w:rsidRPr="00363277">
        <w:rPr>
          <w:rFonts w:ascii="Arial" w:hAnsi="Arial" w:cs="Arial"/>
          <w:b/>
          <w:iCs/>
          <w:sz w:val="22"/>
          <w:szCs w:val="22"/>
        </w:rPr>
        <w:t xml:space="preserve">                                                   М.П</w:t>
      </w:r>
      <w:r w:rsidRPr="00363277">
        <w:rPr>
          <w:rFonts w:ascii="Arial" w:hAnsi="Arial" w:cs="Arial"/>
          <w:b/>
          <w:i/>
          <w:iCs/>
          <w:sz w:val="22"/>
          <w:szCs w:val="22"/>
        </w:rPr>
        <w:t xml:space="preserve">                       ___________________________                          </w:t>
      </w:r>
    </w:p>
    <w:p w:rsidR="00DE7508" w:rsidRPr="00363277" w:rsidRDefault="00DE7508" w:rsidP="00DE7508">
      <w:pPr>
        <w:tabs>
          <w:tab w:val="num" w:pos="480"/>
        </w:tabs>
        <w:ind w:left="-426" w:right="-472"/>
        <w:jc w:val="center"/>
        <w:rPr>
          <w:rFonts w:ascii="Arial" w:hAnsi="Arial" w:cs="Arial"/>
          <w:b/>
          <w:sz w:val="22"/>
          <w:szCs w:val="22"/>
          <w:lang w:val="sr-Cyrl-CS"/>
        </w:rPr>
      </w:pPr>
      <w:r w:rsidRPr="00363277">
        <w:rPr>
          <w:rFonts w:ascii="Arial" w:hAnsi="Arial" w:cs="Arial"/>
          <w:b/>
          <w:i/>
          <w:iCs/>
          <w:sz w:val="22"/>
          <w:szCs w:val="22"/>
        </w:rPr>
        <w:t xml:space="preserve">                                                                     </w:t>
      </w:r>
      <w:r>
        <w:rPr>
          <w:rFonts w:ascii="Arial" w:hAnsi="Arial" w:cs="Arial"/>
          <w:b/>
          <w:i/>
          <w:iCs/>
          <w:sz w:val="22"/>
          <w:szCs w:val="22"/>
        </w:rPr>
        <w:t xml:space="preserve">              </w:t>
      </w:r>
      <w:r w:rsidRPr="00363277">
        <w:rPr>
          <w:rFonts w:ascii="Arial" w:hAnsi="Arial" w:cs="Arial"/>
          <w:b/>
          <w:i/>
          <w:iCs/>
          <w:sz w:val="22"/>
          <w:szCs w:val="22"/>
        </w:rPr>
        <w:t xml:space="preserve"> </w:t>
      </w:r>
      <w:r w:rsidRPr="00363277">
        <w:rPr>
          <w:rFonts w:ascii="Arial" w:hAnsi="Arial" w:cs="Arial"/>
          <w:b/>
          <w:iCs/>
          <w:sz w:val="22"/>
          <w:szCs w:val="22"/>
        </w:rPr>
        <w:t>Понуђач</w:t>
      </w: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363277" w:rsidRDefault="00363277" w:rsidP="007A4A4B">
      <w:pPr>
        <w:jc w:val="center"/>
        <w:rPr>
          <w:rFonts w:ascii="Arial" w:hAnsi="Arial" w:cs="Arial"/>
          <w:b/>
          <w:sz w:val="22"/>
          <w:szCs w:val="22"/>
          <w:u w:val="single"/>
          <w:lang w:val="sr-Cyrl-CS"/>
        </w:rPr>
      </w:pPr>
    </w:p>
    <w:p w:rsidR="00BD7393" w:rsidRDefault="00BD7393" w:rsidP="00725DFA">
      <w:pPr>
        <w:rPr>
          <w:rFonts w:ascii="Arial" w:hAnsi="Arial" w:cs="Arial"/>
          <w:b/>
          <w:sz w:val="22"/>
          <w:szCs w:val="22"/>
          <w:u w:val="single"/>
          <w:lang w:val="sr-Cyrl-CS"/>
        </w:rPr>
      </w:pPr>
    </w:p>
    <w:p w:rsidR="00BD7393" w:rsidRDefault="00BD7393" w:rsidP="007A4A4B">
      <w:pPr>
        <w:jc w:val="center"/>
        <w:rPr>
          <w:rFonts w:ascii="Arial" w:hAnsi="Arial" w:cs="Arial"/>
          <w:b/>
          <w:sz w:val="22"/>
          <w:szCs w:val="22"/>
          <w:u w:val="single"/>
          <w:lang w:val="sr-Cyrl-CS"/>
        </w:rPr>
      </w:pPr>
    </w:p>
    <w:p w:rsidR="007A4A4B" w:rsidRPr="007D6228"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r w:rsidR="007D6228">
        <w:rPr>
          <w:rFonts w:ascii="Arial" w:hAnsi="Arial" w:cs="Arial"/>
          <w:b/>
          <w:sz w:val="22"/>
          <w:szCs w:val="22"/>
          <w:u w:val="single"/>
        </w:rPr>
        <w:t>–партија 1</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DE7508">
        <w:rPr>
          <w:rFonts w:ascii="Arial" w:hAnsi="Arial" w:cs="Arial"/>
          <w:b/>
          <w:bCs/>
          <w:iCs/>
          <w:sz w:val="22"/>
          <w:szCs w:val="22"/>
        </w:rPr>
        <w:t>Осигураник</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DE7508">
        <w:rPr>
          <w:rFonts w:ascii="Arial" w:hAnsi="Arial" w:cs="Arial"/>
          <w:b/>
          <w:sz w:val="22"/>
          <w:szCs w:val="22"/>
          <w:lang w:eastAsia="sr-Latn-CS"/>
        </w:rPr>
        <w:t>Осигуравач</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4A027C" w:rsidRDefault="004A027C" w:rsidP="007A4A4B">
      <w:pPr>
        <w:rPr>
          <w:rFonts w:ascii="Arial" w:hAnsi="Arial" w:cs="Arial"/>
          <w:b/>
        </w:rPr>
      </w:pPr>
      <w:r>
        <w:rPr>
          <w:rFonts w:ascii="Arial" w:hAnsi="Arial" w:cs="Arial"/>
          <w:b/>
        </w:rPr>
        <w:t>М</w:t>
      </w:r>
      <w:r w:rsidRPr="00BE0026">
        <w:rPr>
          <w:rFonts w:ascii="Arial" w:hAnsi="Arial" w:cs="Arial"/>
          <w:b/>
        </w:rPr>
        <w:t>Н</w:t>
      </w:r>
      <w:r w:rsidR="00E85C0A">
        <w:rPr>
          <w:rFonts w:ascii="Arial" w:hAnsi="Arial" w:cs="Arial"/>
          <w:b/>
          <w:lang/>
        </w:rPr>
        <w:t>У</w:t>
      </w:r>
      <w:r w:rsidRPr="00BE0026">
        <w:rPr>
          <w:rFonts w:ascii="Arial" w:hAnsi="Arial" w:cs="Arial"/>
          <w:b/>
        </w:rPr>
        <w:t xml:space="preserve"> </w:t>
      </w:r>
      <w:r w:rsidR="00BD7393">
        <w:rPr>
          <w:rFonts w:ascii="Arial" w:hAnsi="Arial" w:cs="Arial"/>
          <w:b/>
        </w:rPr>
        <w:t>2</w:t>
      </w:r>
      <w:r w:rsidR="00DE7508">
        <w:rPr>
          <w:rFonts w:ascii="Arial" w:hAnsi="Arial" w:cs="Arial"/>
          <w:b/>
        </w:rPr>
        <w:t>8</w:t>
      </w:r>
      <w:r>
        <w:rPr>
          <w:rFonts w:ascii="Arial" w:hAnsi="Arial" w:cs="Arial"/>
          <w:b/>
        </w:rPr>
        <w:t>-II</w:t>
      </w:r>
      <w:r w:rsidRPr="00BE0026">
        <w:rPr>
          <w:rFonts w:ascii="Arial" w:hAnsi="Arial" w:cs="Arial"/>
          <w:b/>
        </w:rPr>
        <w:t>-</w:t>
      </w:r>
      <w:r w:rsidR="00DE7508">
        <w:rPr>
          <w:rFonts w:ascii="Arial" w:hAnsi="Arial" w:cs="Arial"/>
          <w:b/>
        </w:rPr>
        <w:t>1</w:t>
      </w:r>
      <w:r w:rsidRPr="00BE0026">
        <w:rPr>
          <w:rFonts w:ascii="Arial" w:hAnsi="Arial" w:cs="Arial"/>
          <w:b/>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DE7508" w:rsidRDefault="007A4A4B" w:rsidP="007A4A4B">
      <w:pPr>
        <w:jc w:val="both"/>
        <w:rPr>
          <w:rFonts w:ascii="Arial" w:hAnsi="Arial" w:cs="Arial"/>
          <w:b/>
          <w:bCs/>
          <w:sz w:val="22"/>
          <w:szCs w:val="22"/>
        </w:rPr>
      </w:pPr>
      <w:r w:rsidRPr="00095169">
        <w:rPr>
          <w:rFonts w:ascii="Arial" w:hAnsi="Arial" w:cs="Arial"/>
          <w:sz w:val="22"/>
          <w:szCs w:val="22"/>
          <w:lang w:val="sr-Cyrl-CS"/>
        </w:rPr>
        <w:tab/>
        <w:t xml:space="preserve">- да је </w:t>
      </w:r>
      <w:r w:rsidR="00DE7508">
        <w:rPr>
          <w:rFonts w:ascii="Arial" w:hAnsi="Arial" w:cs="Arial"/>
          <w:sz w:val="22"/>
          <w:szCs w:val="22"/>
          <w:lang w:val="sr-Cyrl-CS"/>
        </w:rPr>
        <w:t>Осигураник</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DE7508" w:rsidRPr="00DE7508">
        <w:rPr>
          <w:rFonts w:ascii="Arial" w:hAnsi="Arial" w:cs="Arial"/>
          <w:b/>
          <w:bCs/>
          <w:sz w:val="22"/>
          <w:szCs w:val="22"/>
        </w:rPr>
        <w:t>УСЛУГЕ ОСИГУРАЊА ЗА 2016. ГОДИНУ, ЈН БР. МНУ 28-II-1/15</w:t>
      </w:r>
      <w:r w:rsidR="00724724" w:rsidRPr="00BD7393">
        <w:rPr>
          <w:rFonts w:ascii="Arial" w:hAnsi="Arial" w:cs="Arial"/>
          <w:b/>
          <w:bCs/>
          <w:sz w:val="22"/>
          <w:szCs w:val="22"/>
        </w:rPr>
        <w:t xml:space="preserve">,  </w:t>
      </w:r>
      <w:r w:rsidR="00DE7508">
        <w:rPr>
          <w:rFonts w:ascii="Arial" w:hAnsi="Arial" w:cs="Arial"/>
          <w:b/>
          <w:bCs/>
          <w:sz w:val="22"/>
          <w:szCs w:val="22"/>
        </w:rPr>
        <w:t xml:space="preserve">за партију 1 – осигурање возила, </w:t>
      </w:r>
      <w:r w:rsidRPr="00BD7393">
        <w:rPr>
          <w:rFonts w:ascii="Arial" w:hAnsi="Arial" w:cs="Arial"/>
          <w:sz w:val="22"/>
          <w:szCs w:val="22"/>
          <w:lang w:val="sr-Cyrl-CS"/>
        </w:rPr>
        <w:t>н</w:t>
      </w:r>
      <w:r w:rsidRPr="00095169">
        <w:rPr>
          <w:rFonts w:ascii="Arial" w:hAnsi="Arial" w:cs="Arial"/>
          <w:sz w:val="22"/>
          <w:szCs w:val="22"/>
          <w:lang w:val="sr-Cyrl-CS"/>
        </w:rPr>
        <w:t>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DE7508">
        <w:rPr>
          <w:rFonts w:ascii="Arial" w:hAnsi="Arial" w:cs="Arial"/>
          <w:sz w:val="22"/>
          <w:szCs w:val="22"/>
          <w:lang w:val="sr-Cyrl-CS"/>
        </w:rPr>
        <w:t>Осигуравач</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 xml:space="preserve">која се налази у прилогу Уговора и </w:t>
      </w:r>
      <w:r w:rsidR="00C22ADA">
        <w:rPr>
          <w:rFonts w:ascii="Arial" w:hAnsi="Arial" w:cs="Arial"/>
          <w:sz w:val="22"/>
          <w:szCs w:val="22"/>
          <w:lang w:val="sr-Cyrl-CS"/>
        </w:rPr>
        <w:t xml:space="preserve">заједно са Техничком спецификацијом чини </w:t>
      </w:r>
      <w:r w:rsidRPr="00095169">
        <w:rPr>
          <w:rFonts w:ascii="Arial" w:hAnsi="Arial" w:cs="Arial"/>
          <w:sz w:val="22"/>
          <w:szCs w:val="22"/>
          <w:lang w:val="sr-Cyrl-CS"/>
        </w:rPr>
        <w:t>саставни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DE7508">
        <w:rPr>
          <w:rFonts w:ascii="Arial" w:hAnsi="Arial" w:cs="Arial"/>
          <w:sz w:val="22"/>
          <w:szCs w:val="22"/>
          <w:lang w:val="sr-Cyrl-CS"/>
        </w:rPr>
        <w:t>Осигуравач</w:t>
      </w:r>
      <w:r w:rsidR="004A027C" w:rsidRPr="00095169">
        <w:rPr>
          <w:rFonts w:ascii="Arial" w:hAnsi="Arial" w:cs="Arial"/>
          <w:sz w:val="22"/>
          <w:szCs w:val="22"/>
          <w:lang w:val="sr-Cyrl-CS"/>
        </w:rPr>
        <w:t xml:space="preserve"> </w:t>
      </w:r>
      <w:r w:rsidRPr="00095169">
        <w:rPr>
          <w:rFonts w:ascii="Arial" w:hAnsi="Arial" w:cs="Arial"/>
          <w:sz w:val="22"/>
          <w:szCs w:val="22"/>
          <w:lang w:val="sr-Cyrl-CS"/>
        </w:rPr>
        <w:t>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C22ADA">
        <w:rPr>
          <w:rFonts w:ascii="Arial" w:hAnsi="Arial" w:cs="Arial"/>
          <w:sz w:val="22"/>
          <w:szCs w:val="22"/>
        </w:rPr>
        <w:t xml:space="preserve">пружање </w:t>
      </w:r>
      <w:r w:rsidR="004A027C">
        <w:rPr>
          <w:rFonts w:ascii="Arial" w:hAnsi="Arial" w:cs="Arial"/>
          <w:sz w:val="22"/>
          <w:szCs w:val="22"/>
        </w:rPr>
        <w:t xml:space="preserve">услуга </w:t>
      </w:r>
      <w:r w:rsidR="00C22ADA">
        <w:rPr>
          <w:rFonts w:ascii="Arial" w:hAnsi="Arial" w:cs="Arial"/>
          <w:bCs/>
          <w:sz w:val="22"/>
          <w:szCs w:val="22"/>
        </w:rPr>
        <w:t>осигурања моторних возила</w:t>
      </w:r>
      <w:r w:rsidR="00BD7393">
        <w:rPr>
          <w:rFonts w:ascii="Arial" w:hAnsi="Arial" w:cs="Arial"/>
          <w:bCs/>
          <w:sz w:val="22"/>
          <w:szCs w:val="22"/>
        </w:rPr>
        <w:t xml:space="preserve"> </w:t>
      </w:r>
      <w:r w:rsidR="004A027C">
        <w:rPr>
          <w:rFonts w:ascii="Arial" w:hAnsi="Arial" w:cs="Arial"/>
          <w:bCs/>
          <w:sz w:val="22"/>
          <w:szCs w:val="22"/>
        </w:rPr>
        <w:t>Градског завода за јавно здравље, Београд</w:t>
      </w:r>
      <w:r w:rsidR="00D87CCE">
        <w:rPr>
          <w:rFonts w:ascii="Arial" w:hAnsi="Arial" w:cs="Arial"/>
          <w:bCs/>
          <w:sz w:val="22"/>
          <w:szCs w:val="22"/>
        </w:rPr>
        <w:t xml:space="preserve">, (у даљем тексту: </w:t>
      </w:r>
      <w:r w:rsidR="004A027C">
        <w:rPr>
          <w:rFonts w:ascii="Arial" w:hAnsi="Arial" w:cs="Arial"/>
          <w:bCs/>
          <w:sz w:val="22"/>
          <w:szCs w:val="22"/>
        </w:rPr>
        <w:t>услуга</w:t>
      </w:r>
      <w:r w:rsidR="00D87CCE">
        <w:rPr>
          <w:rFonts w:ascii="Arial" w:hAnsi="Arial" w:cs="Arial"/>
          <w:bCs/>
          <w:sz w:val="22"/>
          <w:szCs w:val="22"/>
        </w:rPr>
        <w:t>),</w:t>
      </w:r>
      <w:r w:rsidR="00653D66">
        <w:rPr>
          <w:rFonts w:ascii="Arial" w:hAnsi="Arial" w:cs="Arial"/>
          <w:noProof/>
          <w:sz w:val="22"/>
          <w:szCs w:val="22"/>
          <w:lang w:val="sr-Cyrl-CS"/>
        </w:rPr>
        <w:t xml:space="preserve"> </w:t>
      </w:r>
      <w:r w:rsidR="00C22ADA">
        <w:rPr>
          <w:rFonts w:ascii="Arial" w:hAnsi="Arial" w:cs="Arial"/>
          <w:noProof/>
          <w:sz w:val="22"/>
          <w:szCs w:val="22"/>
          <w:lang w:val="sr-Cyrl-CS"/>
        </w:rPr>
        <w:t xml:space="preserve">а </w:t>
      </w:r>
      <w:r w:rsidR="00653D66">
        <w:rPr>
          <w:rFonts w:ascii="Arial" w:hAnsi="Arial" w:cs="Arial"/>
          <w:sz w:val="22"/>
          <w:szCs w:val="22"/>
          <w:lang w:val="sr-Cyrl-CS"/>
        </w:rPr>
        <w:t>у свему према Понуди</w:t>
      </w:r>
      <w:r w:rsidR="00C22ADA">
        <w:rPr>
          <w:rFonts w:ascii="Arial" w:hAnsi="Arial" w:cs="Arial"/>
          <w:sz w:val="22"/>
          <w:szCs w:val="22"/>
          <w:lang w:val="sr-Cyrl-CS"/>
        </w:rPr>
        <w:t xml:space="preserve"> и Техничкој спецификацији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C22ADA" w:rsidRDefault="007A4A4B" w:rsidP="00C22ADA">
      <w:pPr>
        <w:jc w:val="both"/>
        <w:rPr>
          <w:rFonts w:ascii="Arial" w:hAnsi="Arial" w:cs="Arial"/>
          <w:sz w:val="22"/>
          <w:szCs w:val="22"/>
        </w:rPr>
      </w:pPr>
      <w:r w:rsidRPr="00095169">
        <w:rPr>
          <w:rFonts w:ascii="Arial" w:hAnsi="Arial" w:cs="Arial"/>
          <w:sz w:val="22"/>
          <w:szCs w:val="22"/>
          <w:lang w:val="sr-Cyrl-CS"/>
        </w:rPr>
        <w:t xml:space="preserve">             Укупна вредност </w:t>
      </w:r>
      <w:r w:rsidR="00C22ADA">
        <w:rPr>
          <w:rFonts w:ascii="Arial" w:hAnsi="Arial" w:cs="Arial"/>
          <w:sz w:val="22"/>
          <w:szCs w:val="22"/>
          <w:lang w:val="sr-Cyrl-CS"/>
        </w:rPr>
        <w:t>премије</w:t>
      </w:r>
      <w:r w:rsidRPr="00095169">
        <w:rPr>
          <w:rFonts w:ascii="Arial" w:hAnsi="Arial" w:cs="Arial"/>
          <w:sz w:val="22"/>
          <w:szCs w:val="22"/>
          <w:lang w:val="sr-Cyrl-CS"/>
        </w:rPr>
        <w:t xml:space="preserve"> </w:t>
      </w:r>
      <w:r w:rsidR="00C22ADA">
        <w:rPr>
          <w:rFonts w:ascii="Arial" w:hAnsi="Arial" w:cs="Arial"/>
          <w:sz w:val="22"/>
          <w:szCs w:val="22"/>
          <w:lang w:val="sr-Cyrl-CS"/>
        </w:rPr>
        <w:t>(премија осигурања моторних возила од аутоодговорности и каско осигурања ноторних возила)</w:t>
      </w:r>
      <w:r w:rsidRPr="00095169">
        <w:rPr>
          <w:rFonts w:ascii="Arial" w:hAnsi="Arial" w:cs="Arial"/>
          <w:sz w:val="22"/>
          <w:szCs w:val="22"/>
          <w:lang w:val="sr-Cyrl-CS"/>
        </w:rPr>
        <w:t xml:space="preserve"> износи </w:t>
      </w:r>
      <w:r w:rsidR="00C22ADA">
        <w:rPr>
          <w:rFonts w:ascii="Arial" w:hAnsi="Arial" w:cs="Arial"/>
          <w:sz w:val="22"/>
          <w:szCs w:val="22"/>
          <w:lang w:val="sr-Cyrl-CS"/>
        </w:rPr>
        <w:t>_______</w:t>
      </w:r>
      <w:r w:rsidRPr="00095169">
        <w:rPr>
          <w:rFonts w:ascii="Arial" w:hAnsi="Arial" w:cs="Arial"/>
          <w:sz w:val="22"/>
          <w:szCs w:val="22"/>
          <w:lang w:val="sr-Cyrl-CS"/>
        </w:rPr>
        <w:t xml:space="preserve"> </w:t>
      </w:r>
      <w:r w:rsidR="00C22ADA" w:rsidRPr="00C22ADA">
        <w:rPr>
          <w:rFonts w:ascii="Arial" w:hAnsi="Arial" w:cs="Arial"/>
          <w:sz w:val="22"/>
          <w:szCs w:val="22"/>
        </w:rPr>
        <w:t xml:space="preserve">динара без </w:t>
      </w:r>
      <w:r w:rsidR="00C22ADA" w:rsidRPr="00C22ADA">
        <w:rPr>
          <w:rFonts w:ascii="Arial" w:hAnsi="Arial" w:cs="Arial"/>
          <w:sz w:val="22"/>
          <w:szCs w:val="22"/>
        </w:rPr>
        <w:lastRenderedPageBreak/>
        <w:t>пореза на премије неживотног осигурања, односно______________________динара са порезом на премије неживотног осигурања.</w:t>
      </w:r>
    </w:p>
    <w:p w:rsidR="00C22ADA" w:rsidRDefault="007A4A4B" w:rsidP="00C22ADA">
      <w:pPr>
        <w:jc w:val="both"/>
        <w:rPr>
          <w:rFonts w:ascii="Arial" w:eastAsiaTheme="minorHAnsi" w:hAnsi="Arial" w:cs="Arial"/>
          <w:sz w:val="22"/>
          <w:szCs w:val="22"/>
        </w:rPr>
      </w:pPr>
      <w:r w:rsidRPr="00095169">
        <w:rPr>
          <w:rFonts w:ascii="Arial" w:hAnsi="Arial" w:cs="Arial"/>
          <w:sz w:val="22"/>
          <w:szCs w:val="22"/>
          <w:lang w:val="sr-Cyrl-CS"/>
        </w:rPr>
        <w:t xml:space="preserve">         </w:t>
      </w:r>
      <w:r w:rsidR="00C22ADA" w:rsidRPr="00C22ADA">
        <w:rPr>
          <w:rFonts w:ascii="Arial" w:eastAsiaTheme="minorHAnsi" w:hAnsi="Arial" w:cs="Arial"/>
          <w:sz w:val="22"/>
          <w:szCs w:val="22"/>
        </w:rPr>
        <w:t xml:space="preserve">Укупна вредност премије осигурања моторних возила од аутоодговорности, за период од годину дана износи __________________________динара без пореза на премије неживотног осигурања, односно______________________динара са порезом на премије неживотног осигурања. </w:t>
      </w:r>
    </w:p>
    <w:p w:rsidR="00C22ADA" w:rsidRDefault="00C22ADA" w:rsidP="00C22ADA">
      <w:pPr>
        <w:pStyle w:val="Default"/>
        <w:jc w:val="both"/>
        <w:rPr>
          <w:rFonts w:ascii="Arial" w:eastAsiaTheme="minorHAnsi" w:hAnsi="Arial" w:cs="Arial"/>
          <w:sz w:val="22"/>
          <w:szCs w:val="22"/>
        </w:rPr>
      </w:pPr>
      <w:r>
        <w:rPr>
          <w:rFonts w:ascii="Arial" w:eastAsiaTheme="minorHAnsi" w:hAnsi="Arial" w:cs="Arial"/>
          <w:sz w:val="22"/>
          <w:szCs w:val="22"/>
        </w:rPr>
        <w:t xml:space="preserve">        </w:t>
      </w:r>
      <w:r w:rsidRPr="00C22ADA">
        <w:rPr>
          <w:rFonts w:ascii="Arial" w:eastAsiaTheme="minorHAnsi" w:hAnsi="Arial" w:cs="Arial"/>
          <w:sz w:val="22"/>
          <w:szCs w:val="22"/>
        </w:rPr>
        <w:t xml:space="preserve">Укупна вредност премије каско осигурања моторних возила, за период од годину дана износи __________________________динара без пореза на премије неживотног осигурања, односно______________________динара са порезом на премије неживотног осигурања. </w:t>
      </w:r>
      <w:r>
        <w:rPr>
          <w:rFonts w:ascii="Arial" w:eastAsiaTheme="minorHAnsi" w:hAnsi="Arial" w:cs="Arial"/>
          <w:sz w:val="22"/>
          <w:szCs w:val="22"/>
        </w:rPr>
        <w:t xml:space="preserve"> </w:t>
      </w:r>
    </w:p>
    <w:p w:rsidR="007A4A4B" w:rsidRDefault="00C22ADA" w:rsidP="00C22ADA">
      <w:pPr>
        <w:pStyle w:val="Default"/>
        <w:jc w:val="both"/>
        <w:rPr>
          <w:rFonts w:ascii="Arial" w:hAnsi="Arial" w:cs="Arial"/>
          <w:sz w:val="16"/>
          <w:szCs w:val="16"/>
        </w:rPr>
      </w:pPr>
      <w:r>
        <w:rPr>
          <w:rFonts w:ascii="Arial" w:eastAsiaTheme="minorHAnsi" w:hAnsi="Arial" w:cs="Arial"/>
          <w:sz w:val="22"/>
          <w:szCs w:val="22"/>
        </w:rPr>
        <w:t xml:space="preserve">         </w:t>
      </w:r>
      <w:r w:rsidRPr="00C22ADA">
        <w:rPr>
          <w:rFonts w:ascii="Arial" w:eastAsiaTheme="minorHAnsi" w:hAnsi="Arial" w:cs="Arial"/>
          <w:sz w:val="22"/>
          <w:szCs w:val="22"/>
        </w:rPr>
        <w:t>Уговорене премије су фиксне и не могу се мењати у уговореном периоду</w:t>
      </w:r>
    </w:p>
    <w:p w:rsidR="00BD7393" w:rsidRPr="00BD7393" w:rsidRDefault="00BD7393"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C22ADA" w:rsidRDefault="00C22ADA" w:rsidP="00C22ADA">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Pr>
          <w:rFonts w:ascii="Arial" w:eastAsiaTheme="minorHAnsi" w:hAnsi="Arial" w:cs="Arial"/>
          <w:kern w:val="0"/>
          <w:sz w:val="22"/>
          <w:szCs w:val="22"/>
          <w:lang w:eastAsia="en-US"/>
        </w:rPr>
        <w:t xml:space="preserve"> </w:t>
      </w:r>
      <w:r w:rsidRPr="00C22ADA">
        <w:rPr>
          <w:rFonts w:ascii="Arial" w:eastAsiaTheme="minorHAnsi" w:hAnsi="Arial" w:cs="Arial"/>
          <w:kern w:val="0"/>
          <w:sz w:val="22"/>
          <w:szCs w:val="22"/>
          <w:lang w:eastAsia="en-US"/>
        </w:rPr>
        <w:t xml:space="preserve">Осигураник се обавезује да у року од 1 (једног) дана од дана закључења уговора, достави Осигуравачу ажуриран списак возила која су предмет осигурања од аутоодговорности и каско осигурања, а у случају да се исти у међувремену промени. </w:t>
      </w:r>
      <w:r>
        <w:rPr>
          <w:rFonts w:ascii="Arial" w:eastAsiaTheme="minorHAnsi" w:hAnsi="Arial" w:cs="Arial"/>
          <w:kern w:val="0"/>
          <w:sz w:val="22"/>
          <w:szCs w:val="22"/>
          <w:lang w:eastAsia="en-US"/>
        </w:rPr>
        <w:t xml:space="preserve">         </w:t>
      </w:r>
      <w:r w:rsidRPr="00C22ADA">
        <w:rPr>
          <w:rFonts w:ascii="Arial" w:eastAsiaTheme="minorHAnsi" w:hAnsi="Arial" w:cs="Arial"/>
          <w:kern w:val="0"/>
          <w:sz w:val="22"/>
          <w:szCs w:val="22"/>
          <w:lang w:eastAsia="en-US"/>
        </w:rPr>
        <w:t>Осигуравач је у обавези да усклађује полису осигурања моторних возила у складу са пословном политиком Осигураника, односно да новонабављена возила укључује у осигурање са сумом осигурања према важећем Каталогу Ауто мото савеза Србије у време усклађивања. Уколико се новонабављено возило не налази у Каталогу Ауто мото савеза Србије Осигуравач је обавезан да сачини обрачун премије према приложеном рачуну о набавци возила.</w:t>
      </w:r>
    </w:p>
    <w:p w:rsidR="00C22ADA" w:rsidRPr="00C22ADA" w:rsidRDefault="00C22ADA" w:rsidP="00C22ADA">
      <w:pPr>
        <w:suppressAutoHyphens w:val="0"/>
        <w:autoSpaceDE w:val="0"/>
        <w:autoSpaceDN w:val="0"/>
        <w:adjustRightInd w:val="0"/>
        <w:spacing w:line="240" w:lineRule="auto"/>
        <w:jc w:val="both"/>
        <w:rPr>
          <w:rFonts w:ascii="Arial" w:hAnsi="Arial" w:cs="Arial"/>
          <w:b/>
          <w:sz w:val="22"/>
          <w:szCs w:val="22"/>
        </w:rPr>
      </w:pPr>
    </w:p>
    <w:p w:rsidR="00ED2337" w:rsidRPr="00095169" w:rsidRDefault="00ED2337" w:rsidP="00ED2337">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C22ADA" w:rsidRDefault="00ED2337" w:rsidP="00BD7393">
      <w:pPr>
        <w:suppressAutoHyphens w:val="0"/>
        <w:autoSpaceDE w:val="0"/>
        <w:autoSpaceDN w:val="0"/>
        <w:adjustRightInd w:val="0"/>
        <w:spacing w:line="240" w:lineRule="auto"/>
        <w:jc w:val="both"/>
        <w:rPr>
          <w:rFonts w:ascii="Arial" w:hAnsi="Arial" w:cs="Arial"/>
          <w:sz w:val="22"/>
          <w:szCs w:val="22"/>
        </w:rPr>
      </w:pPr>
      <w:r w:rsidRPr="00255F59">
        <w:rPr>
          <w:rFonts w:ascii="Arial" w:hAnsi="Arial" w:cs="Arial"/>
          <w:sz w:val="22"/>
          <w:szCs w:val="22"/>
          <w:lang w:val="sr-Cyrl-CS"/>
        </w:rPr>
        <w:t xml:space="preserve">           </w:t>
      </w:r>
      <w:r w:rsidR="00C22ADA" w:rsidRPr="00C22ADA">
        <w:rPr>
          <w:rFonts w:ascii="Arial" w:hAnsi="Arial" w:cs="Arial"/>
          <w:sz w:val="22"/>
          <w:szCs w:val="22"/>
        </w:rPr>
        <w:t xml:space="preserve">Осигураник се обавезује да вредност премије каско осигурања моторних возила платити Осигуравачу у 12 једнаких, месечних, бескаматних, рата, по истеку месеца, у року од максимум 45 (четрдесетпет) дана од дана пријема фактуре. </w:t>
      </w:r>
    </w:p>
    <w:p w:rsidR="00BD7393" w:rsidRPr="00ED2337" w:rsidRDefault="00C22ADA"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hAnsi="Arial" w:cs="Arial"/>
          <w:sz w:val="22"/>
          <w:szCs w:val="22"/>
        </w:rPr>
        <w:t xml:space="preserve">           </w:t>
      </w:r>
      <w:r w:rsidRPr="00C22ADA">
        <w:rPr>
          <w:rFonts w:ascii="Arial" w:hAnsi="Arial" w:cs="Arial"/>
          <w:sz w:val="22"/>
          <w:szCs w:val="22"/>
        </w:rPr>
        <w:t xml:space="preserve">Осигураник се обавезује да </w:t>
      </w:r>
      <w:r>
        <w:rPr>
          <w:rFonts w:ascii="Arial" w:hAnsi="Arial" w:cs="Arial"/>
          <w:sz w:val="22"/>
          <w:szCs w:val="22"/>
        </w:rPr>
        <w:t xml:space="preserve">ће </w:t>
      </w:r>
      <w:r w:rsidRPr="00C22ADA">
        <w:rPr>
          <w:rFonts w:ascii="Arial" w:hAnsi="Arial" w:cs="Arial"/>
          <w:sz w:val="22"/>
          <w:szCs w:val="22"/>
        </w:rPr>
        <w:t>укупну вредност премије осигурања моторних возила од аутоодговорности платити одједном, за свако моторно возило, у року од максимум 45 (четрдесетпет) дана од дана доспећа фактуре.</w:t>
      </w:r>
    </w:p>
    <w:p w:rsidR="00BD7393" w:rsidRDefault="00BD7393" w:rsidP="00BD7393">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ED2337" w:rsidRDefault="00ED2337" w:rsidP="00ED2337">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Члан 5.</w:t>
      </w:r>
    </w:p>
    <w:p w:rsidR="007A4A4B" w:rsidRPr="00095169" w:rsidRDefault="00ED2337" w:rsidP="00C22ADA">
      <w:pPr>
        <w:suppressAutoHyphens w:val="0"/>
        <w:autoSpaceDE w:val="0"/>
        <w:autoSpaceDN w:val="0"/>
        <w:adjustRightInd w:val="0"/>
        <w:spacing w:line="240" w:lineRule="auto"/>
        <w:jc w:val="both"/>
        <w:rPr>
          <w:rFonts w:ascii="Arial" w:hAnsi="Arial" w:cs="Arial"/>
          <w:b/>
          <w:bCs/>
          <w:sz w:val="22"/>
          <w:szCs w:val="22"/>
          <w:lang w:val="sr-Cyrl-CS"/>
        </w:rPr>
      </w:pPr>
      <w:r>
        <w:rPr>
          <w:rFonts w:ascii="Arial" w:eastAsiaTheme="minorHAnsi" w:hAnsi="Arial" w:cs="Arial"/>
          <w:kern w:val="0"/>
          <w:sz w:val="22"/>
          <w:szCs w:val="22"/>
          <w:lang w:eastAsia="en-US"/>
        </w:rPr>
        <w:t xml:space="preserve">      </w:t>
      </w:r>
      <w:r w:rsidR="00255F59">
        <w:rPr>
          <w:rFonts w:ascii="Arial" w:eastAsiaTheme="minorHAnsi" w:hAnsi="Arial" w:cs="Arial"/>
          <w:kern w:val="0"/>
          <w:sz w:val="22"/>
          <w:szCs w:val="22"/>
          <w:lang w:eastAsia="en-US"/>
        </w:rPr>
        <w:t xml:space="preserve">     </w:t>
      </w:r>
      <w:r w:rsidR="00DE7508">
        <w:rPr>
          <w:rFonts w:ascii="Arial" w:hAnsi="Arial" w:cs="Arial"/>
          <w:bCs/>
          <w:sz w:val="22"/>
          <w:szCs w:val="22"/>
          <w:lang w:val="sr-Cyrl-CS"/>
        </w:rPr>
        <w:t>Осигуравач</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lastRenderedPageBreak/>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DE7508">
        <w:rPr>
          <w:rFonts w:ascii="Arial" w:hAnsi="Arial" w:cs="Arial"/>
          <w:bCs/>
          <w:sz w:val="22"/>
          <w:szCs w:val="22"/>
          <w:lang w:val="sr-Cyrl-CS"/>
        </w:rPr>
        <w:t>Осигуравач</w:t>
      </w:r>
      <w:r w:rsidR="00255F59"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xml:space="preserve">, </w:t>
      </w:r>
      <w:r w:rsidR="00DE7508">
        <w:rPr>
          <w:rFonts w:ascii="Arial" w:hAnsi="Arial" w:cs="Arial"/>
          <w:bCs/>
          <w:sz w:val="22"/>
          <w:szCs w:val="22"/>
          <w:lang w:val="ru-RU"/>
        </w:rPr>
        <w:t>Осигураник</w:t>
      </w:r>
      <w:r w:rsidRPr="00095169">
        <w:rPr>
          <w:rFonts w:ascii="Arial" w:hAnsi="Arial" w:cs="Arial"/>
          <w:bCs/>
          <w:sz w:val="22"/>
          <w:szCs w:val="22"/>
          <w:lang w:val="ru-RU"/>
        </w:rPr>
        <w:t xml:space="preserve">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DE7508">
        <w:rPr>
          <w:rFonts w:ascii="Arial" w:hAnsi="Arial" w:cs="Arial"/>
          <w:bCs/>
          <w:sz w:val="22"/>
          <w:szCs w:val="22"/>
          <w:lang w:val="ru-RU"/>
        </w:rPr>
        <w:t>Осигураник</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DE7508">
        <w:rPr>
          <w:rFonts w:ascii="Arial" w:hAnsi="Arial" w:cs="Arial"/>
          <w:bCs/>
          <w:sz w:val="22"/>
          <w:szCs w:val="22"/>
          <w:lang w:val="ru-RU"/>
        </w:rPr>
        <w:t>Осигураник</w:t>
      </w:r>
      <w:r w:rsidR="00255F59" w:rsidRPr="00095169">
        <w:rPr>
          <w:rFonts w:ascii="Arial" w:hAnsi="Arial" w:cs="Arial"/>
          <w:bCs/>
          <w:sz w:val="22"/>
          <w:szCs w:val="22"/>
          <w:lang w:val="sr-Cyrl-CS"/>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DE7508">
        <w:rPr>
          <w:rFonts w:ascii="Arial" w:hAnsi="Arial" w:cs="Arial"/>
          <w:bCs/>
          <w:sz w:val="22"/>
          <w:szCs w:val="22"/>
          <w:lang w:val="sr-Cyrl-CS"/>
        </w:rPr>
        <w:t>Осигуравач</w:t>
      </w:r>
      <w:r w:rsidR="00255F59"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C22ADA">
        <w:rPr>
          <w:rFonts w:ascii="Arial" w:hAnsi="Arial" w:cs="Arial"/>
          <w:bCs/>
          <w:sz w:val="22"/>
          <w:szCs w:val="22"/>
          <w:lang w:val="sr-Cyrl-CS"/>
        </w:rPr>
        <w:t>Осигураника</w:t>
      </w:r>
      <w:r w:rsidRPr="00095169">
        <w:rPr>
          <w:rFonts w:ascii="Arial" w:hAnsi="Arial" w:cs="Arial"/>
          <w:bCs/>
          <w:sz w:val="22"/>
          <w:szCs w:val="22"/>
          <w:lang w:val="sr-Cyrl-CS"/>
        </w:rPr>
        <w:t xml:space="preserve">. У том случају </w:t>
      </w:r>
      <w:r w:rsidR="00DE7508">
        <w:rPr>
          <w:rFonts w:ascii="Arial" w:hAnsi="Arial" w:cs="Arial"/>
          <w:bCs/>
          <w:sz w:val="22"/>
          <w:szCs w:val="22"/>
          <w:lang w:val="ru-RU"/>
        </w:rPr>
        <w:t>Осигураник</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C22ADA">
        <w:rPr>
          <w:rFonts w:ascii="Arial" w:hAnsi="Arial" w:cs="Arial"/>
          <w:bCs/>
          <w:sz w:val="22"/>
          <w:szCs w:val="22"/>
          <w:lang w:val="sr-Cyrl-CS"/>
        </w:rPr>
        <w:t>Осигуравача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C22ADA" w:rsidRPr="00C22ADA">
        <w:rPr>
          <w:rFonts w:ascii="Arial" w:hAnsi="Arial" w:cs="Arial"/>
          <w:bCs/>
          <w:sz w:val="22"/>
          <w:szCs w:val="22"/>
          <w:lang w:val="sr-Cyrl-CS"/>
        </w:rPr>
        <w:t>Осигуравача</w:t>
      </w:r>
      <w:r w:rsidRPr="00095169">
        <w:rPr>
          <w:rFonts w:ascii="Arial" w:hAnsi="Arial" w:cs="Arial"/>
          <w:bCs/>
          <w:sz w:val="22"/>
          <w:szCs w:val="22"/>
          <w:lang w:val="sr-Cyrl-CS"/>
        </w:rPr>
        <w:t>.</w:t>
      </w:r>
    </w:p>
    <w:p w:rsidR="00D87CCE" w:rsidRPr="00095169" w:rsidRDefault="00D87CCE" w:rsidP="007A4A4B">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D6228" w:rsidRPr="007D6228" w:rsidRDefault="007D6228" w:rsidP="007D6228">
      <w:pPr>
        <w:suppressAutoHyphens w:val="0"/>
        <w:autoSpaceDE w:val="0"/>
        <w:autoSpaceDN w:val="0"/>
        <w:adjustRightInd w:val="0"/>
        <w:spacing w:line="240" w:lineRule="auto"/>
        <w:jc w:val="center"/>
        <w:rPr>
          <w:rFonts w:ascii="Arial" w:hAnsi="Arial" w:cs="Arial"/>
          <w:b/>
          <w:sz w:val="22"/>
          <w:szCs w:val="22"/>
        </w:rPr>
      </w:pPr>
      <w:r w:rsidRPr="007D6228">
        <w:rPr>
          <w:rFonts w:ascii="Arial" w:hAnsi="Arial" w:cs="Arial"/>
          <w:b/>
          <w:sz w:val="22"/>
          <w:szCs w:val="22"/>
        </w:rPr>
        <w:t>Члан 6.</w:t>
      </w:r>
    </w:p>
    <w:p w:rsidR="007D6228" w:rsidRPr="007D6228" w:rsidRDefault="007D6228" w:rsidP="007D6228">
      <w:pPr>
        <w:suppressAutoHyphens w:val="0"/>
        <w:autoSpaceDE w:val="0"/>
        <w:autoSpaceDN w:val="0"/>
        <w:adjustRightInd w:val="0"/>
        <w:spacing w:line="240" w:lineRule="auto"/>
        <w:jc w:val="both"/>
        <w:rPr>
          <w:rFonts w:ascii="Arial" w:hAnsi="Arial" w:cs="Arial"/>
          <w:sz w:val="22"/>
          <w:szCs w:val="22"/>
        </w:rPr>
      </w:pPr>
      <w:r w:rsidRPr="007D6228">
        <w:rPr>
          <w:rFonts w:ascii="Arial" w:hAnsi="Arial" w:cs="Arial"/>
          <w:sz w:val="22"/>
          <w:szCs w:val="22"/>
        </w:rPr>
        <w:t xml:space="preserve">            Осигуравач се обавезује да услугу пружа према потребама Осигураника, са пажњом доброг привредника, квалитетно и сагласно прописима и стандардима за ту врсту услуге, а у свему у складу са Понудом. </w:t>
      </w:r>
    </w:p>
    <w:p w:rsidR="007D6228" w:rsidRPr="007D6228" w:rsidRDefault="007D6228" w:rsidP="007D6228">
      <w:pPr>
        <w:suppressAutoHyphens w:val="0"/>
        <w:autoSpaceDE w:val="0"/>
        <w:autoSpaceDN w:val="0"/>
        <w:adjustRightInd w:val="0"/>
        <w:spacing w:line="240" w:lineRule="auto"/>
        <w:jc w:val="both"/>
        <w:rPr>
          <w:rFonts w:ascii="Arial" w:hAnsi="Arial" w:cs="Arial"/>
          <w:sz w:val="22"/>
          <w:szCs w:val="22"/>
        </w:rPr>
      </w:pPr>
    </w:p>
    <w:p w:rsidR="007D6228" w:rsidRPr="007D6228" w:rsidRDefault="007D6228" w:rsidP="007D6228">
      <w:pPr>
        <w:suppressAutoHyphens w:val="0"/>
        <w:autoSpaceDE w:val="0"/>
        <w:autoSpaceDN w:val="0"/>
        <w:adjustRightInd w:val="0"/>
        <w:spacing w:line="240" w:lineRule="auto"/>
        <w:jc w:val="center"/>
        <w:rPr>
          <w:rFonts w:ascii="Arial" w:hAnsi="Arial" w:cs="Arial"/>
          <w:b/>
          <w:sz w:val="22"/>
          <w:szCs w:val="22"/>
        </w:rPr>
      </w:pPr>
      <w:r w:rsidRPr="007D6228">
        <w:rPr>
          <w:rFonts w:ascii="Arial" w:hAnsi="Arial" w:cs="Arial"/>
          <w:b/>
          <w:sz w:val="22"/>
          <w:szCs w:val="22"/>
        </w:rPr>
        <w:t xml:space="preserve">Члан 7. </w:t>
      </w:r>
    </w:p>
    <w:p w:rsidR="00F64889" w:rsidRDefault="007D6228" w:rsidP="007D6228">
      <w:pPr>
        <w:suppressAutoHyphens w:val="0"/>
        <w:autoSpaceDE w:val="0"/>
        <w:autoSpaceDN w:val="0"/>
        <w:adjustRightInd w:val="0"/>
        <w:spacing w:line="240" w:lineRule="auto"/>
        <w:jc w:val="both"/>
        <w:rPr>
          <w:rFonts w:ascii="Arial" w:hAnsi="Arial" w:cs="Arial"/>
          <w:sz w:val="22"/>
          <w:szCs w:val="22"/>
          <w:lang/>
        </w:rPr>
      </w:pPr>
      <w:r w:rsidRPr="007D6228">
        <w:rPr>
          <w:rFonts w:ascii="Arial" w:hAnsi="Arial" w:cs="Arial"/>
          <w:sz w:val="22"/>
          <w:szCs w:val="22"/>
        </w:rPr>
        <w:t xml:space="preserve">            Осигуравач се обавезује да у року од __________ дана од дана закључења уговора изда Осигуранику одговарајуће полисе осигурања. Полиса осигурања, заједно са овим уговором, чини јединствени уговор о осигурању. </w:t>
      </w:r>
    </w:p>
    <w:p w:rsidR="00255F59" w:rsidRPr="007D6228" w:rsidRDefault="00F64889" w:rsidP="007D6228">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lang/>
        </w:rPr>
        <w:t xml:space="preserve">          </w:t>
      </w:r>
      <w:r w:rsidR="007D6228" w:rsidRPr="00806B74">
        <w:rPr>
          <w:rFonts w:ascii="Arial" w:hAnsi="Arial" w:cs="Arial"/>
          <w:sz w:val="22"/>
          <w:szCs w:val="22"/>
        </w:rPr>
        <w:t xml:space="preserve">Осигуравач се обавезује да Осигуранику исплати осигурану суму у року од __________ дана од дана </w:t>
      </w:r>
      <w:r w:rsidR="00806B74" w:rsidRPr="00806B74">
        <w:rPr>
          <w:rFonts w:ascii="Arial" w:hAnsi="Arial" w:cs="Arial"/>
          <w:sz w:val="22"/>
          <w:szCs w:val="22"/>
          <w:lang/>
        </w:rPr>
        <w:t>комплетирања</w:t>
      </w:r>
      <w:r w:rsidR="007D6228" w:rsidRPr="00806B74">
        <w:rPr>
          <w:rFonts w:ascii="Arial" w:hAnsi="Arial" w:cs="Arial"/>
          <w:sz w:val="22"/>
          <w:szCs w:val="22"/>
        </w:rPr>
        <w:t xml:space="preserve"> документације. Период важења премија осигурања је 12 месеци од дана издавања.</w:t>
      </w:r>
    </w:p>
    <w:p w:rsidR="007D6228" w:rsidRPr="007D6228" w:rsidRDefault="007D6228" w:rsidP="007D6228">
      <w:pPr>
        <w:suppressAutoHyphens w:val="0"/>
        <w:autoSpaceDE w:val="0"/>
        <w:autoSpaceDN w:val="0"/>
        <w:adjustRightInd w:val="0"/>
        <w:spacing w:line="240" w:lineRule="auto"/>
        <w:jc w:val="both"/>
        <w:rPr>
          <w:rFonts w:eastAsiaTheme="minorHAnsi"/>
          <w:kern w:val="0"/>
          <w:sz w:val="23"/>
          <w:szCs w:val="23"/>
          <w:lang w:eastAsia="en-US"/>
        </w:rPr>
      </w:pPr>
    </w:p>
    <w:p w:rsidR="00255F59" w:rsidRPr="00C05D48" w:rsidRDefault="00255F59" w:rsidP="00255F59">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D6228">
        <w:rPr>
          <w:rFonts w:ascii="Arial" w:eastAsiaTheme="minorHAnsi" w:hAnsi="Arial" w:cs="Arial"/>
          <w:b/>
          <w:bCs/>
          <w:kern w:val="0"/>
          <w:sz w:val="22"/>
          <w:szCs w:val="22"/>
          <w:lang w:eastAsia="en-US"/>
        </w:rPr>
        <w:t>8</w:t>
      </w:r>
      <w:r w:rsidRPr="00C05D48">
        <w:rPr>
          <w:rFonts w:ascii="Arial" w:eastAsiaTheme="minorHAnsi" w:hAnsi="Arial" w:cs="Arial"/>
          <w:b/>
          <w:bCs/>
          <w:kern w:val="0"/>
          <w:sz w:val="22"/>
          <w:szCs w:val="22"/>
          <w:lang w:eastAsia="en-US"/>
        </w:rPr>
        <w:t>.</w:t>
      </w:r>
    </w:p>
    <w:p w:rsidR="00255F59" w:rsidRDefault="00C05D48" w:rsidP="007D622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D6228" w:rsidRPr="007D6228">
        <w:rPr>
          <w:rFonts w:ascii="Arial" w:eastAsiaTheme="minorHAnsi" w:hAnsi="Arial" w:cs="Arial"/>
          <w:kern w:val="0"/>
          <w:sz w:val="22"/>
          <w:szCs w:val="22"/>
          <w:lang w:eastAsia="en-US"/>
        </w:rPr>
        <w:t>Осигуравач је дужан да Осигуранику плати накнаду штете по преузетим ризицима на основу уредно комлетиране документације Осигураника, а Осигураник се обавезује да Осигуравачу доставља сву потребну документацију којом се доказује настала штета као последица осигураног ризика.</w:t>
      </w:r>
    </w:p>
    <w:p w:rsidR="007D6228" w:rsidRPr="007D6228" w:rsidRDefault="007D6228" w:rsidP="007D6228">
      <w:pPr>
        <w:suppressAutoHyphens w:val="0"/>
        <w:autoSpaceDE w:val="0"/>
        <w:autoSpaceDN w:val="0"/>
        <w:adjustRightInd w:val="0"/>
        <w:spacing w:line="240" w:lineRule="auto"/>
        <w:jc w:val="both"/>
        <w:rPr>
          <w:rFonts w:eastAsiaTheme="minorHAnsi"/>
          <w:kern w:val="0"/>
          <w:sz w:val="23"/>
          <w:szCs w:val="23"/>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7D6228">
        <w:rPr>
          <w:rFonts w:ascii="Arial" w:eastAsiaTheme="minorHAnsi" w:hAnsi="Arial" w:cs="Arial"/>
          <w:b/>
          <w:bCs/>
          <w:kern w:val="0"/>
          <w:sz w:val="22"/>
          <w:szCs w:val="22"/>
          <w:lang w:eastAsia="en-US"/>
        </w:rPr>
        <w:t>9</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D6228" w:rsidRPr="007D6228">
        <w:rPr>
          <w:rFonts w:ascii="Arial" w:eastAsiaTheme="minorHAnsi" w:hAnsi="Arial" w:cs="Arial"/>
          <w:kern w:val="0"/>
          <w:sz w:val="22"/>
          <w:szCs w:val="22"/>
          <w:lang w:eastAsia="en-US"/>
        </w:rPr>
        <w:t>Уколико Осигуравач не испуни своје обавезе у роковима из члана 7, дужан је да за сваки дан закашњења плати Осигуранику на име уговорне казне, износ од 0,5% од укупне вредности услуге. Укупна висина уговорне казне, коју из претходног става Осигуравач плаћа Осигуранику, може да износи највише до 10% од укупне уговорене вредности.</w:t>
      </w:r>
    </w:p>
    <w:p w:rsidR="00F64889" w:rsidRDefault="00F64889"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F64889" w:rsidRPr="00F64889" w:rsidRDefault="00F64889" w:rsidP="00C05D4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lastRenderedPageBreak/>
        <w:t>Члан 1</w:t>
      </w:r>
      <w:r w:rsidR="007D6228">
        <w:rPr>
          <w:rFonts w:ascii="Arial" w:eastAsiaTheme="minorHAnsi" w:hAnsi="Arial" w:cs="Arial"/>
          <w:b/>
          <w:bCs/>
          <w:kern w:val="0"/>
          <w:sz w:val="22"/>
          <w:szCs w:val="22"/>
          <w:lang w:eastAsia="en-US"/>
        </w:rPr>
        <w:t>0</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D6228" w:rsidRPr="007D6228">
        <w:rPr>
          <w:rFonts w:ascii="Arial" w:eastAsiaTheme="minorHAnsi" w:hAnsi="Arial" w:cs="Arial"/>
          <w:kern w:val="0"/>
          <w:sz w:val="22"/>
          <w:szCs w:val="22"/>
          <w:lang w:eastAsia="en-US"/>
        </w:rPr>
        <w:t>Свака уговорна страна може једнострано раскинути уговор у случају да друга страна не испуњава или неблаговремено испуњава своје уговором преузете обавезе, уз обавезу да обавештење о отказу осигурања достави најкасније у року од 90 (деведесет) дана пре истека годишње полисе осигурања Уговор ће се сматрати раскинутим по протеку 90 (деведесет) дана од дана пријема писаног обавештења.</w:t>
      </w:r>
      <w:r w:rsidR="00255F59" w:rsidRPr="00C05D48">
        <w:rPr>
          <w:rFonts w:ascii="Arial" w:eastAsiaTheme="minorHAnsi" w:hAnsi="Arial" w:cs="Arial"/>
          <w:kern w:val="0"/>
          <w:sz w:val="22"/>
          <w:szCs w:val="22"/>
          <w:lang w:eastAsia="en-US"/>
        </w:rPr>
        <w:t xml:space="preserve">. </w:t>
      </w:r>
    </w:p>
    <w:p w:rsidR="007D6228" w:rsidRDefault="007D622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D6228" w:rsidRPr="007D6228" w:rsidRDefault="007D622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D6228" w:rsidRDefault="007D6228" w:rsidP="007D6228">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Pr>
          <w:rFonts w:ascii="Arial" w:eastAsiaTheme="minorHAnsi" w:hAnsi="Arial" w:cs="Arial"/>
          <w:b/>
          <w:bCs/>
          <w:kern w:val="0"/>
          <w:sz w:val="22"/>
          <w:szCs w:val="22"/>
          <w:lang w:eastAsia="en-US"/>
        </w:rPr>
        <w:t>Члан 11.</w:t>
      </w:r>
    </w:p>
    <w:p w:rsidR="00C05D48" w:rsidRDefault="007D6228" w:rsidP="00C05D48">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7D6228">
        <w:rPr>
          <w:rFonts w:ascii="Arial" w:eastAsiaTheme="minorHAnsi" w:hAnsi="Arial" w:cs="Arial"/>
          <w:bCs/>
          <w:kern w:val="0"/>
          <w:sz w:val="22"/>
          <w:szCs w:val="22"/>
          <w:lang w:eastAsia="en-US"/>
        </w:rPr>
        <w:t xml:space="preserve">        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D6228" w:rsidRPr="007D6228" w:rsidRDefault="007D6228" w:rsidP="00C05D48">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D6228">
        <w:rPr>
          <w:rFonts w:ascii="Arial" w:eastAsiaTheme="minorHAnsi" w:hAnsi="Arial" w:cs="Arial"/>
          <w:b/>
          <w:bCs/>
          <w:kern w:val="0"/>
          <w:sz w:val="22"/>
          <w:szCs w:val="22"/>
          <w:lang w:eastAsia="en-US"/>
        </w:rPr>
        <w:t>2</w:t>
      </w:r>
      <w:r w:rsidRPr="00C05D48">
        <w:rPr>
          <w:rFonts w:ascii="Arial" w:eastAsiaTheme="minorHAnsi" w:hAnsi="Arial" w:cs="Arial"/>
          <w:b/>
          <w:bCs/>
          <w:kern w:val="0"/>
          <w:sz w:val="22"/>
          <w:szCs w:val="22"/>
          <w:lang w:eastAsia="en-US"/>
        </w:rPr>
        <w:t>.</w:t>
      </w:r>
    </w:p>
    <w:p w:rsidR="00255F59" w:rsidRDefault="00C05D4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D6228" w:rsidRPr="007D6228" w:rsidRDefault="007D622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D6228" w:rsidRPr="007D6228" w:rsidRDefault="007D6228" w:rsidP="007D6228">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D6228">
        <w:rPr>
          <w:rFonts w:ascii="Arial" w:eastAsiaTheme="minorHAnsi" w:hAnsi="Arial" w:cs="Arial"/>
          <w:b/>
          <w:kern w:val="0"/>
          <w:sz w:val="22"/>
          <w:szCs w:val="22"/>
          <w:lang w:eastAsia="en-US"/>
        </w:rPr>
        <w:t>Члан 13.</w:t>
      </w:r>
    </w:p>
    <w:p w:rsidR="00255F59" w:rsidRDefault="007D622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7D6228">
        <w:rPr>
          <w:rFonts w:ascii="Arial" w:eastAsiaTheme="minorHAnsi" w:hAnsi="Arial" w:cs="Arial"/>
          <w:kern w:val="0"/>
          <w:sz w:val="22"/>
          <w:szCs w:val="22"/>
          <w:lang w:eastAsia="en-US"/>
        </w:rPr>
        <w:t>Уговор ступа на снагу даном потписивања обе уговорне стране. Период важења полиса осигурања је 12 месеци.</w:t>
      </w:r>
    </w:p>
    <w:p w:rsidR="007D6228" w:rsidRPr="007D6228" w:rsidRDefault="007D6228" w:rsidP="00C05D4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255F59" w:rsidRPr="00C05D48" w:rsidRDefault="00255F59" w:rsidP="00C05D4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7D6228">
        <w:rPr>
          <w:rFonts w:ascii="Arial" w:eastAsiaTheme="minorHAnsi" w:hAnsi="Arial" w:cs="Arial"/>
          <w:b/>
          <w:bCs/>
          <w:kern w:val="0"/>
          <w:sz w:val="22"/>
          <w:szCs w:val="22"/>
          <w:lang w:eastAsia="en-US"/>
        </w:rPr>
        <w:t>4</w:t>
      </w:r>
      <w:r w:rsidRPr="00C05D48">
        <w:rPr>
          <w:rFonts w:ascii="Arial" w:eastAsiaTheme="minorHAnsi" w:hAnsi="Arial" w:cs="Arial"/>
          <w:b/>
          <w:bCs/>
          <w:kern w:val="0"/>
          <w:sz w:val="22"/>
          <w:szCs w:val="22"/>
          <w:lang w:eastAsia="en-US"/>
        </w:rPr>
        <w:t>.</w:t>
      </w:r>
    </w:p>
    <w:p w:rsidR="00C3666C" w:rsidRDefault="00C05D48" w:rsidP="00C05D48">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00255F59"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007A4A4B" w:rsidRPr="00C05D48">
        <w:rPr>
          <w:rFonts w:ascii="Arial" w:hAnsi="Arial" w:cs="Arial"/>
          <w:b/>
          <w:bCs/>
          <w:sz w:val="22"/>
          <w:szCs w:val="22"/>
          <w:lang w:val="ru-RU"/>
        </w:rPr>
        <w:t xml:space="preserve">  </w:t>
      </w:r>
    </w:p>
    <w:p w:rsidR="00725DFA" w:rsidRDefault="00725DFA" w:rsidP="00C05D48">
      <w:pPr>
        <w:pStyle w:val="BodyText"/>
        <w:spacing w:after="0"/>
        <w:jc w:val="both"/>
        <w:rPr>
          <w:rFonts w:ascii="Arial" w:hAnsi="Arial" w:cs="Arial"/>
          <w:b/>
          <w:bCs/>
          <w:sz w:val="22"/>
          <w:szCs w:val="22"/>
          <w:lang w:val="ru-RU"/>
        </w:rPr>
      </w:pPr>
    </w:p>
    <w:p w:rsidR="007D6228" w:rsidRDefault="007D6228" w:rsidP="00C05D48">
      <w:pPr>
        <w:pStyle w:val="BodyText"/>
        <w:spacing w:after="0"/>
        <w:jc w:val="both"/>
        <w:rPr>
          <w:rFonts w:ascii="Arial" w:hAnsi="Arial" w:cs="Arial"/>
          <w:b/>
          <w:bCs/>
          <w:sz w:val="22"/>
          <w:szCs w:val="22"/>
          <w:lang w:val="ru-RU"/>
        </w:rPr>
      </w:pPr>
    </w:p>
    <w:p w:rsidR="007D6228" w:rsidRPr="00725DFA" w:rsidRDefault="007D6228" w:rsidP="00C05D48">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C05D48" w:rsidRPr="00C05D48" w:rsidTr="00C05D48">
        <w:tc>
          <w:tcPr>
            <w:tcW w:w="4077" w:type="dxa"/>
            <w:vAlign w:val="center"/>
          </w:tcPr>
          <w:p w:rsidR="00C05D48" w:rsidRPr="00C05D48" w:rsidRDefault="007E35D3" w:rsidP="007E35D3">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w:t>
            </w:r>
            <w:r w:rsidR="00DE7508">
              <w:rPr>
                <w:rFonts w:ascii="Arial" w:hAnsi="Arial" w:cs="Arial"/>
                <w:b/>
                <w:sz w:val="22"/>
                <w:szCs w:val="22"/>
                <w:lang w:val="sr-Cyrl-CS"/>
              </w:rPr>
              <w:t>ОСИГУРАВАЧ</w:t>
            </w:r>
          </w:p>
        </w:tc>
        <w:tc>
          <w:tcPr>
            <w:tcW w:w="1531" w:type="dxa"/>
            <w:vAlign w:val="center"/>
          </w:tcPr>
          <w:p w:rsidR="00C05D48" w:rsidRPr="00C05D48" w:rsidRDefault="00C05D48" w:rsidP="00C05D48">
            <w:pPr>
              <w:pStyle w:val="BodyText2"/>
              <w:tabs>
                <w:tab w:val="left" w:pos="1418"/>
              </w:tabs>
              <w:spacing w:line="240" w:lineRule="auto"/>
              <w:jc w:val="both"/>
              <w:rPr>
                <w:rFonts w:ascii="Arial" w:hAnsi="Arial" w:cs="Arial"/>
                <w:b/>
                <w:lang w:val="sr-Cyrl-CS"/>
              </w:rPr>
            </w:pPr>
          </w:p>
        </w:tc>
        <w:tc>
          <w:tcPr>
            <w:tcW w:w="3572" w:type="dxa"/>
            <w:vAlign w:val="center"/>
          </w:tcPr>
          <w:p w:rsidR="00C05D48" w:rsidRPr="00C05D48" w:rsidRDefault="00DE7508" w:rsidP="00C05D48">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ОСИГУРАНИК</w:t>
            </w:r>
          </w:p>
        </w:tc>
      </w:tr>
    </w:tbl>
    <w:p w:rsidR="007A4A4B" w:rsidRPr="00C05D48" w:rsidRDefault="00C35623" w:rsidP="00C05D48">
      <w:pPr>
        <w:pStyle w:val="Default"/>
        <w:ind w:firstLine="700"/>
        <w:jc w:val="both"/>
        <w:rPr>
          <w:rFonts w:ascii="Arial" w:hAnsi="Arial" w:cs="Arial"/>
          <w:color w:val="auto"/>
          <w:sz w:val="22"/>
          <w:szCs w:val="22"/>
        </w:rPr>
      </w:pPr>
      <w:r w:rsidRPr="00C05D48">
        <w:rPr>
          <w:rFonts w:ascii="Arial" w:hAnsi="Arial" w:cs="Arial"/>
          <w:color w:val="auto"/>
          <w:sz w:val="22"/>
          <w:szCs w:val="22"/>
        </w:rPr>
        <w:t>__________________                                     ___________________________</w:t>
      </w:r>
    </w:p>
    <w:p w:rsidR="007E35D3" w:rsidRPr="00725DFA" w:rsidRDefault="007E35D3" w:rsidP="00C05D48">
      <w:pPr>
        <w:pStyle w:val="Default"/>
        <w:jc w:val="both"/>
        <w:rPr>
          <w:rFonts w:ascii="Arial" w:hAnsi="Arial" w:cs="Arial"/>
          <w:b/>
          <w:bCs/>
          <w:i/>
          <w:iCs/>
          <w:color w:val="auto"/>
          <w:sz w:val="16"/>
          <w:szCs w:val="16"/>
        </w:rPr>
      </w:pPr>
    </w:p>
    <w:p w:rsidR="007E35D3" w:rsidRDefault="007E35D3" w:rsidP="00C05D48">
      <w:pPr>
        <w:pStyle w:val="Default"/>
        <w:jc w:val="both"/>
        <w:rPr>
          <w:rFonts w:ascii="Arial" w:hAnsi="Arial" w:cs="Arial"/>
          <w:b/>
          <w:bCs/>
          <w:i/>
          <w:iCs/>
          <w:color w:val="auto"/>
          <w:sz w:val="16"/>
          <w:szCs w:val="16"/>
        </w:rPr>
      </w:pPr>
    </w:p>
    <w:p w:rsidR="00C05D48" w:rsidRPr="00C05D48" w:rsidRDefault="00C05D48" w:rsidP="00C05D48">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D87CCE" w:rsidRPr="00C05D48"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E35D3" w:rsidRDefault="007E35D3"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lang/>
        </w:rPr>
      </w:pPr>
    </w:p>
    <w:p w:rsidR="00F64889" w:rsidRDefault="00F64889" w:rsidP="00C35623">
      <w:pPr>
        <w:pStyle w:val="Default"/>
        <w:jc w:val="both"/>
        <w:rPr>
          <w:rFonts w:ascii="Arial" w:hAnsi="Arial" w:cs="Arial"/>
          <w:b/>
          <w:bCs/>
          <w:i/>
          <w:iCs/>
          <w:color w:val="auto"/>
          <w:sz w:val="18"/>
          <w:szCs w:val="18"/>
          <w:lang/>
        </w:rPr>
      </w:pPr>
    </w:p>
    <w:p w:rsidR="00F64889" w:rsidRDefault="00F64889" w:rsidP="00C35623">
      <w:pPr>
        <w:pStyle w:val="Default"/>
        <w:jc w:val="both"/>
        <w:rPr>
          <w:rFonts w:ascii="Arial" w:hAnsi="Arial" w:cs="Arial"/>
          <w:b/>
          <w:bCs/>
          <w:i/>
          <w:iCs/>
          <w:color w:val="auto"/>
          <w:sz w:val="18"/>
          <w:szCs w:val="18"/>
          <w:lang/>
        </w:rPr>
      </w:pPr>
    </w:p>
    <w:p w:rsidR="00F64889" w:rsidRPr="00F64889" w:rsidRDefault="00F64889" w:rsidP="00C35623">
      <w:pPr>
        <w:pStyle w:val="Default"/>
        <w:jc w:val="both"/>
        <w:rPr>
          <w:rFonts w:ascii="Arial" w:hAnsi="Arial" w:cs="Arial"/>
          <w:b/>
          <w:bCs/>
          <w:i/>
          <w:iCs/>
          <w:color w:val="auto"/>
          <w:sz w:val="18"/>
          <w:szCs w:val="18"/>
          <w:lang/>
        </w:rPr>
      </w:pPr>
    </w:p>
    <w:p w:rsidR="00CB0625" w:rsidRPr="00CB0625" w:rsidRDefault="00CB0625" w:rsidP="00C35623">
      <w:pPr>
        <w:pStyle w:val="Default"/>
        <w:jc w:val="both"/>
        <w:rPr>
          <w:rFonts w:ascii="Arial" w:hAnsi="Arial" w:cs="Arial"/>
          <w:b/>
          <w:bCs/>
          <w:i/>
          <w:iCs/>
          <w:color w:val="auto"/>
          <w:sz w:val="18"/>
          <w:szCs w:val="18"/>
          <w:lang/>
        </w:rPr>
      </w:pPr>
    </w:p>
    <w:p w:rsidR="007D6228" w:rsidRPr="007D6228" w:rsidRDefault="007D6228" w:rsidP="007D6228">
      <w:pPr>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–партија 2</w:t>
      </w:r>
    </w:p>
    <w:p w:rsidR="007D6228" w:rsidRPr="00C35623" w:rsidRDefault="007D6228" w:rsidP="007D6228">
      <w:pPr>
        <w:jc w:val="center"/>
        <w:rPr>
          <w:rFonts w:ascii="Arial" w:hAnsi="Arial" w:cs="Arial"/>
          <w:b/>
          <w:bCs/>
          <w:i/>
          <w:iCs/>
          <w:sz w:val="16"/>
          <w:szCs w:val="16"/>
        </w:rPr>
      </w:pPr>
    </w:p>
    <w:p w:rsidR="007D6228" w:rsidRPr="00AE5975" w:rsidRDefault="00AE5975" w:rsidP="00AE5975">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p>
    <w:p w:rsidR="007D6228" w:rsidRPr="00095169" w:rsidRDefault="007D6228" w:rsidP="007D6228">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D6228" w:rsidRPr="00095169" w:rsidRDefault="007D6228" w:rsidP="007D6228">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D6228" w:rsidRPr="00095169" w:rsidRDefault="007D6228" w:rsidP="007D6228">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D6228" w:rsidRPr="00095169" w:rsidRDefault="007D6228" w:rsidP="007D6228">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D6228" w:rsidRPr="00095169" w:rsidRDefault="007D6228" w:rsidP="007D6228">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Осигураник</w:t>
      </w:r>
      <w:r w:rsidRPr="00095169">
        <w:rPr>
          <w:rFonts w:ascii="Arial" w:hAnsi="Arial" w:cs="Arial"/>
          <w:iCs/>
          <w:sz w:val="22"/>
          <w:szCs w:val="22"/>
        </w:rPr>
        <w:t>)</w:t>
      </w:r>
    </w:p>
    <w:p w:rsidR="007D6228" w:rsidRPr="00C35623" w:rsidRDefault="007D6228" w:rsidP="007D6228">
      <w:pPr>
        <w:rPr>
          <w:rFonts w:ascii="Arial" w:hAnsi="Arial" w:cs="Arial"/>
          <w:iCs/>
          <w:sz w:val="16"/>
          <w:szCs w:val="16"/>
        </w:rPr>
      </w:pPr>
    </w:p>
    <w:p w:rsidR="007D6228" w:rsidRPr="00095169" w:rsidRDefault="007D6228" w:rsidP="007D6228">
      <w:pPr>
        <w:rPr>
          <w:rFonts w:ascii="Arial" w:hAnsi="Arial" w:cs="Arial"/>
          <w:i/>
          <w:iCs/>
          <w:sz w:val="22"/>
          <w:szCs w:val="22"/>
        </w:rPr>
      </w:pPr>
      <w:r w:rsidRPr="00095169">
        <w:rPr>
          <w:rFonts w:ascii="Arial" w:hAnsi="Arial" w:cs="Arial"/>
          <w:i/>
          <w:iCs/>
          <w:sz w:val="22"/>
          <w:szCs w:val="22"/>
        </w:rPr>
        <w:t>и</w:t>
      </w:r>
    </w:p>
    <w:p w:rsidR="007D6228" w:rsidRPr="00095169" w:rsidRDefault="007D6228" w:rsidP="007D6228">
      <w:pPr>
        <w:rPr>
          <w:rFonts w:ascii="Arial" w:hAnsi="Arial" w:cs="Arial"/>
          <w:i/>
          <w:iCs/>
          <w:sz w:val="22"/>
          <w:szCs w:val="22"/>
        </w:rPr>
      </w:pPr>
      <w:r w:rsidRPr="00095169">
        <w:rPr>
          <w:rFonts w:ascii="Arial" w:hAnsi="Arial" w:cs="Arial"/>
          <w:i/>
          <w:iCs/>
          <w:sz w:val="22"/>
          <w:szCs w:val="22"/>
        </w:rPr>
        <w:t>................................................................................................</w:t>
      </w:r>
    </w:p>
    <w:p w:rsidR="007D6228" w:rsidRPr="00095169" w:rsidRDefault="007D6228" w:rsidP="007D6228">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D6228" w:rsidRPr="00095169" w:rsidRDefault="007D6228" w:rsidP="007D6228">
      <w:pPr>
        <w:rPr>
          <w:rFonts w:ascii="Arial" w:hAnsi="Arial" w:cs="Arial"/>
          <w:i/>
          <w:iCs/>
          <w:sz w:val="22"/>
          <w:szCs w:val="22"/>
        </w:rPr>
      </w:pPr>
      <w:r w:rsidRPr="00095169">
        <w:rPr>
          <w:rFonts w:ascii="Arial" w:hAnsi="Arial" w:cs="Arial"/>
          <w:i/>
          <w:iCs/>
          <w:sz w:val="22"/>
          <w:szCs w:val="22"/>
        </w:rPr>
        <w:t>Број рачуна: ............................................ Назив банке:......................................,</w:t>
      </w:r>
    </w:p>
    <w:p w:rsidR="007D6228" w:rsidRPr="00095169" w:rsidRDefault="007D6228" w:rsidP="007D6228">
      <w:pPr>
        <w:rPr>
          <w:rFonts w:ascii="Arial" w:hAnsi="Arial" w:cs="Arial"/>
          <w:i/>
          <w:iCs/>
          <w:sz w:val="22"/>
          <w:szCs w:val="22"/>
        </w:rPr>
      </w:pPr>
      <w:r w:rsidRPr="00095169">
        <w:rPr>
          <w:rFonts w:ascii="Arial" w:hAnsi="Arial" w:cs="Arial"/>
          <w:i/>
          <w:iCs/>
          <w:sz w:val="22"/>
          <w:szCs w:val="22"/>
        </w:rPr>
        <w:t xml:space="preserve">кога заступа................................................................... </w:t>
      </w:r>
    </w:p>
    <w:p w:rsidR="007D6228" w:rsidRPr="00095169" w:rsidRDefault="007D6228" w:rsidP="007D6228">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Осигуравач</w:t>
      </w:r>
      <w:r w:rsidRPr="00095169">
        <w:rPr>
          <w:rFonts w:ascii="Arial" w:hAnsi="Arial" w:cs="Arial"/>
          <w:i/>
          <w:iCs/>
          <w:sz w:val="22"/>
          <w:szCs w:val="22"/>
        </w:rPr>
        <w:t>),</w:t>
      </w:r>
    </w:p>
    <w:p w:rsidR="007D6228" w:rsidRPr="00C35623" w:rsidRDefault="007D6228" w:rsidP="007D6228">
      <w:pPr>
        <w:rPr>
          <w:rFonts w:ascii="Arial" w:hAnsi="Arial" w:cs="Arial"/>
          <w:i/>
          <w:iCs/>
          <w:sz w:val="16"/>
          <w:szCs w:val="16"/>
        </w:rPr>
      </w:pPr>
    </w:p>
    <w:p w:rsidR="007D6228" w:rsidRPr="00095169" w:rsidRDefault="007D6228" w:rsidP="007D6228">
      <w:pPr>
        <w:rPr>
          <w:rFonts w:ascii="Arial" w:hAnsi="Arial" w:cs="Arial"/>
          <w:i/>
          <w:iCs/>
          <w:sz w:val="22"/>
          <w:szCs w:val="22"/>
        </w:rPr>
      </w:pPr>
      <w:r w:rsidRPr="00095169">
        <w:rPr>
          <w:rFonts w:ascii="Arial" w:hAnsi="Arial" w:cs="Arial"/>
          <w:i/>
          <w:iCs/>
          <w:sz w:val="22"/>
          <w:szCs w:val="22"/>
        </w:rPr>
        <w:t>Основ уговора:</w:t>
      </w:r>
    </w:p>
    <w:p w:rsidR="007D6228" w:rsidRDefault="007D6228" w:rsidP="007D6228">
      <w:pPr>
        <w:rPr>
          <w:rFonts w:ascii="Arial" w:hAnsi="Arial" w:cs="Arial"/>
          <w:b/>
        </w:rPr>
      </w:pPr>
      <w:r>
        <w:rPr>
          <w:rFonts w:ascii="Arial" w:hAnsi="Arial" w:cs="Arial"/>
          <w:b/>
        </w:rPr>
        <w:t>М</w:t>
      </w:r>
      <w:r w:rsidRPr="00BE0026">
        <w:rPr>
          <w:rFonts w:ascii="Arial" w:hAnsi="Arial" w:cs="Arial"/>
          <w:b/>
        </w:rPr>
        <w:t>Н</w:t>
      </w:r>
      <w:r w:rsidR="00E85C0A">
        <w:rPr>
          <w:rFonts w:ascii="Arial" w:hAnsi="Arial" w:cs="Arial"/>
          <w:b/>
          <w:lang/>
        </w:rPr>
        <w:t>У</w:t>
      </w:r>
      <w:r w:rsidRPr="00BE0026">
        <w:rPr>
          <w:rFonts w:ascii="Arial" w:hAnsi="Arial" w:cs="Arial"/>
          <w:b/>
        </w:rPr>
        <w:t xml:space="preserve"> </w:t>
      </w:r>
      <w:r>
        <w:rPr>
          <w:rFonts w:ascii="Arial" w:hAnsi="Arial" w:cs="Arial"/>
          <w:b/>
        </w:rPr>
        <w:t>28-II</w:t>
      </w:r>
      <w:r w:rsidRPr="00BE0026">
        <w:rPr>
          <w:rFonts w:ascii="Arial" w:hAnsi="Arial" w:cs="Arial"/>
          <w:b/>
        </w:rPr>
        <w:t>-</w:t>
      </w:r>
      <w:r>
        <w:rPr>
          <w:rFonts w:ascii="Arial" w:hAnsi="Arial" w:cs="Arial"/>
          <w:b/>
        </w:rPr>
        <w:t>1</w:t>
      </w:r>
      <w:r w:rsidRPr="00BE0026">
        <w:rPr>
          <w:rFonts w:ascii="Arial" w:hAnsi="Arial" w:cs="Arial"/>
          <w:b/>
        </w:rPr>
        <w:t>/15</w:t>
      </w:r>
    </w:p>
    <w:p w:rsidR="007D6228" w:rsidRPr="00095169" w:rsidRDefault="007D6228" w:rsidP="007D6228">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D6228" w:rsidRPr="00095169" w:rsidRDefault="007D6228" w:rsidP="007D6228">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D6228" w:rsidRPr="00C35623" w:rsidRDefault="007D6228" w:rsidP="007D6228">
      <w:pPr>
        <w:tabs>
          <w:tab w:val="left" w:pos="1418"/>
        </w:tabs>
        <w:autoSpaceDE w:val="0"/>
        <w:autoSpaceDN w:val="0"/>
        <w:adjustRightInd w:val="0"/>
        <w:jc w:val="both"/>
        <w:rPr>
          <w:rFonts w:ascii="Arial" w:hAnsi="Arial" w:cs="Arial"/>
          <w:b/>
          <w:sz w:val="16"/>
          <w:szCs w:val="16"/>
        </w:rPr>
      </w:pPr>
    </w:p>
    <w:p w:rsidR="007D6228" w:rsidRPr="00C35623" w:rsidRDefault="007D6228" w:rsidP="007D6228">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D6228" w:rsidRPr="00DE7508" w:rsidRDefault="007D6228" w:rsidP="007D6228">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Осигураник</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Pr>
          <w:rFonts w:ascii="Arial" w:hAnsi="Arial" w:cs="Arial"/>
          <w:sz w:val="22"/>
          <w:szCs w:val="22"/>
          <w:lang w:val="sr-Cyrl-CS"/>
        </w:rPr>
        <w:t xml:space="preserve">мале вредности- </w:t>
      </w:r>
      <w:r w:rsidRPr="00DE7508">
        <w:rPr>
          <w:rFonts w:ascii="Arial" w:hAnsi="Arial" w:cs="Arial"/>
          <w:b/>
          <w:bCs/>
          <w:sz w:val="22"/>
          <w:szCs w:val="22"/>
        </w:rPr>
        <w:t>УСЛУГЕ ОСИГУРАЊА ЗА 2016. ГОДИНУ, ЈН БР. МНУ 28-II-1/15</w:t>
      </w:r>
      <w:r w:rsidRPr="00BD7393">
        <w:rPr>
          <w:rFonts w:ascii="Arial" w:hAnsi="Arial" w:cs="Arial"/>
          <w:b/>
          <w:bCs/>
          <w:sz w:val="22"/>
          <w:szCs w:val="22"/>
        </w:rPr>
        <w:t xml:space="preserve">,  </w:t>
      </w:r>
      <w:r>
        <w:rPr>
          <w:rFonts w:ascii="Arial" w:hAnsi="Arial" w:cs="Arial"/>
          <w:b/>
          <w:bCs/>
          <w:sz w:val="22"/>
          <w:szCs w:val="22"/>
        </w:rPr>
        <w:t xml:space="preserve">за партију 2 – осигурање имовине, </w:t>
      </w:r>
      <w:r w:rsidRPr="00BD7393">
        <w:rPr>
          <w:rFonts w:ascii="Arial" w:hAnsi="Arial" w:cs="Arial"/>
          <w:sz w:val="22"/>
          <w:szCs w:val="22"/>
          <w:lang w:val="sr-Cyrl-CS"/>
        </w:rPr>
        <w:t>н</w:t>
      </w:r>
      <w:r w:rsidRPr="00095169">
        <w:rPr>
          <w:rFonts w:ascii="Arial" w:hAnsi="Arial" w:cs="Arial"/>
          <w:sz w:val="22"/>
          <w:szCs w:val="22"/>
          <w:lang w:val="sr-Cyrl-CS"/>
        </w:rPr>
        <w:t>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D6228" w:rsidRPr="00095169" w:rsidRDefault="007D6228" w:rsidP="007D6228">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Осигуравач</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w:t>
      </w:r>
      <w:r>
        <w:rPr>
          <w:rFonts w:ascii="Arial" w:hAnsi="Arial" w:cs="Arial"/>
          <w:sz w:val="22"/>
          <w:szCs w:val="22"/>
          <w:lang w:val="sr-Cyrl-CS"/>
        </w:rPr>
        <w:t xml:space="preserve">заједно са Техничком спецификацијом чини </w:t>
      </w:r>
      <w:r w:rsidRPr="00095169">
        <w:rPr>
          <w:rFonts w:ascii="Arial" w:hAnsi="Arial" w:cs="Arial"/>
          <w:sz w:val="22"/>
          <w:szCs w:val="22"/>
          <w:lang w:val="sr-Cyrl-CS"/>
        </w:rPr>
        <w:t>саставни део Уговора</w:t>
      </w:r>
    </w:p>
    <w:p w:rsidR="007D6228" w:rsidRDefault="007D6228" w:rsidP="00F64889">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Осигуравач</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F64889" w:rsidRPr="00F64889" w:rsidRDefault="00F64889" w:rsidP="00F64889">
      <w:pPr>
        <w:tabs>
          <w:tab w:val="left" w:pos="709"/>
        </w:tabs>
        <w:jc w:val="both"/>
        <w:rPr>
          <w:rFonts w:ascii="Arial" w:hAnsi="Arial" w:cs="Arial"/>
          <w:kern w:val="2"/>
          <w:sz w:val="22"/>
          <w:szCs w:val="22"/>
          <w:lang w:val="sr-Cyrl-CS"/>
        </w:rPr>
      </w:pPr>
    </w:p>
    <w:p w:rsidR="007D6228" w:rsidRPr="00095169" w:rsidRDefault="007D6228" w:rsidP="007D6228">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D6228" w:rsidRPr="00F64889" w:rsidRDefault="007D6228" w:rsidP="00F64889">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Pr>
          <w:rFonts w:ascii="Arial" w:hAnsi="Arial" w:cs="Arial"/>
          <w:sz w:val="22"/>
          <w:szCs w:val="22"/>
        </w:rPr>
        <w:t xml:space="preserve">пружање услуга </w:t>
      </w:r>
      <w:r>
        <w:rPr>
          <w:rFonts w:ascii="Arial" w:hAnsi="Arial" w:cs="Arial"/>
          <w:bCs/>
          <w:sz w:val="22"/>
          <w:szCs w:val="22"/>
        </w:rPr>
        <w:t>осигурања имовине Градског завода за јавно здравље, Београд, (у даљем тексту: услуга),</w:t>
      </w:r>
      <w:r>
        <w:rPr>
          <w:rFonts w:ascii="Arial" w:hAnsi="Arial" w:cs="Arial"/>
          <w:noProof/>
          <w:sz w:val="22"/>
          <w:szCs w:val="22"/>
          <w:lang w:val="sr-Cyrl-CS"/>
        </w:rPr>
        <w:t xml:space="preserve"> а </w:t>
      </w:r>
      <w:r>
        <w:rPr>
          <w:rFonts w:ascii="Arial" w:hAnsi="Arial" w:cs="Arial"/>
          <w:sz w:val="22"/>
          <w:szCs w:val="22"/>
          <w:lang w:val="sr-Cyrl-CS"/>
        </w:rPr>
        <w:t>у свему према Понуди и Техничкој спецификацији.</w:t>
      </w:r>
    </w:p>
    <w:p w:rsidR="007D6228" w:rsidRPr="00095169" w:rsidRDefault="007D6228" w:rsidP="007D6228">
      <w:pPr>
        <w:jc w:val="center"/>
        <w:rPr>
          <w:rFonts w:ascii="Arial" w:hAnsi="Arial" w:cs="Arial"/>
          <w:b/>
          <w:bCs/>
          <w:sz w:val="22"/>
          <w:szCs w:val="22"/>
          <w:lang w:val="ru-RU"/>
        </w:rPr>
      </w:pP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7D6228" w:rsidRDefault="007D6228" w:rsidP="007D6228">
      <w:pPr>
        <w:jc w:val="both"/>
        <w:rPr>
          <w:rFonts w:ascii="Arial" w:hAnsi="Arial" w:cs="Arial"/>
          <w:sz w:val="22"/>
          <w:szCs w:val="22"/>
        </w:rPr>
      </w:pPr>
      <w:r w:rsidRPr="00095169">
        <w:rPr>
          <w:rFonts w:ascii="Arial" w:hAnsi="Arial" w:cs="Arial"/>
          <w:sz w:val="22"/>
          <w:szCs w:val="22"/>
          <w:lang w:val="sr-Cyrl-CS"/>
        </w:rPr>
        <w:t xml:space="preserve">             Укупна вредност </w:t>
      </w:r>
      <w:r>
        <w:rPr>
          <w:rFonts w:ascii="Arial" w:hAnsi="Arial" w:cs="Arial"/>
          <w:sz w:val="22"/>
          <w:szCs w:val="22"/>
          <w:lang w:val="sr-Cyrl-CS"/>
        </w:rPr>
        <w:t>премије</w:t>
      </w:r>
      <w:r w:rsidRPr="00095169">
        <w:rPr>
          <w:rFonts w:ascii="Arial" w:hAnsi="Arial" w:cs="Arial"/>
          <w:sz w:val="22"/>
          <w:szCs w:val="22"/>
          <w:lang w:val="sr-Cyrl-CS"/>
        </w:rPr>
        <w:t xml:space="preserve"> </w:t>
      </w:r>
      <w:r>
        <w:rPr>
          <w:rFonts w:ascii="Arial" w:hAnsi="Arial" w:cs="Arial"/>
          <w:sz w:val="22"/>
          <w:szCs w:val="22"/>
          <w:lang w:val="sr-Cyrl-CS"/>
        </w:rPr>
        <w:t>осигурања имовине Осигуравача</w:t>
      </w:r>
      <w:r w:rsidRPr="00095169">
        <w:rPr>
          <w:rFonts w:ascii="Arial" w:hAnsi="Arial" w:cs="Arial"/>
          <w:sz w:val="22"/>
          <w:szCs w:val="22"/>
          <w:lang w:val="sr-Cyrl-CS"/>
        </w:rPr>
        <w:t xml:space="preserve"> износи </w:t>
      </w:r>
      <w:r>
        <w:rPr>
          <w:rFonts w:ascii="Arial" w:hAnsi="Arial" w:cs="Arial"/>
          <w:sz w:val="22"/>
          <w:szCs w:val="22"/>
          <w:lang w:val="sr-Cyrl-CS"/>
        </w:rPr>
        <w:t>_______</w:t>
      </w:r>
      <w:r w:rsidRPr="00095169">
        <w:rPr>
          <w:rFonts w:ascii="Arial" w:hAnsi="Arial" w:cs="Arial"/>
          <w:sz w:val="22"/>
          <w:szCs w:val="22"/>
          <w:lang w:val="sr-Cyrl-CS"/>
        </w:rPr>
        <w:t xml:space="preserve"> </w:t>
      </w:r>
      <w:r w:rsidRPr="00C22ADA">
        <w:rPr>
          <w:rFonts w:ascii="Arial" w:hAnsi="Arial" w:cs="Arial"/>
          <w:sz w:val="22"/>
          <w:szCs w:val="22"/>
        </w:rPr>
        <w:t>динара без пореза на премије неживотног осигурања, односно______________________динара са порезом на премије неживотног осигурања.</w:t>
      </w:r>
    </w:p>
    <w:p w:rsidR="007D6228" w:rsidRDefault="00AE5975" w:rsidP="00AE5975">
      <w:pPr>
        <w:jc w:val="both"/>
        <w:rPr>
          <w:rFonts w:ascii="Arial" w:hAnsi="Arial" w:cs="Arial"/>
          <w:sz w:val="16"/>
          <w:szCs w:val="16"/>
        </w:rPr>
      </w:pPr>
      <w:r>
        <w:rPr>
          <w:rFonts w:ascii="Arial" w:hAnsi="Arial" w:cs="Arial"/>
          <w:sz w:val="22"/>
          <w:szCs w:val="22"/>
          <w:lang w:val="sr-Cyrl-CS"/>
        </w:rPr>
        <w:t xml:space="preserve">   </w:t>
      </w:r>
      <w:r w:rsidR="007D6228">
        <w:rPr>
          <w:rFonts w:ascii="Arial" w:eastAsiaTheme="minorHAnsi" w:hAnsi="Arial" w:cs="Arial"/>
          <w:sz w:val="22"/>
          <w:szCs w:val="22"/>
        </w:rPr>
        <w:t xml:space="preserve">         </w:t>
      </w:r>
      <w:r w:rsidR="007D6228" w:rsidRPr="00C22ADA">
        <w:rPr>
          <w:rFonts w:ascii="Arial" w:eastAsiaTheme="minorHAnsi" w:hAnsi="Arial" w:cs="Arial"/>
          <w:sz w:val="22"/>
          <w:szCs w:val="22"/>
        </w:rPr>
        <w:t>Уговорене премије су фиксне и не могу се мењати у уговореном периоду</w:t>
      </w:r>
    </w:p>
    <w:p w:rsidR="007D6228" w:rsidRDefault="007D6228" w:rsidP="007D6228">
      <w:pPr>
        <w:jc w:val="both"/>
        <w:rPr>
          <w:rFonts w:ascii="Arial" w:hAnsi="Arial" w:cs="Arial"/>
          <w:sz w:val="16"/>
          <w:szCs w:val="16"/>
          <w:lang/>
        </w:rPr>
      </w:pPr>
    </w:p>
    <w:p w:rsidR="00F64889" w:rsidRPr="00F64889" w:rsidRDefault="00F64889" w:rsidP="007D6228">
      <w:pPr>
        <w:jc w:val="both"/>
        <w:rPr>
          <w:rFonts w:ascii="Arial" w:hAnsi="Arial" w:cs="Arial"/>
          <w:sz w:val="16"/>
          <w:szCs w:val="16"/>
          <w:lang/>
        </w:rPr>
      </w:pPr>
    </w:p>
    <w:p w:rsidR="007D6228" w:rsidRPr="00095169" w:rsidRDefault="007D6228" w:rsidP="007D6228">
      <w:pPr>
        <w:pStyle w:val="BodyText"/>
        <w:spacing w:after="0"/>
        <w:jc w:val="center"/>
        <w:rPr>
          <w:rFonts w:ascii="Arial" w:hAnsi="Arial" w:cs="Arial"/>
          <w:b/>
          <w:sz w:val="22"/>
          <w:szCs w:val="22"/>
        </w:rPr>
      </w:pPr>
      <w:r w:rsidRPr="00AE5975">
        <w:rPr>
          <w:rFonts w:ascii="Arial" w:hAnsi="Arial" w:cs="Arial"/>
          <w:b/>
          <w:sz w:val="22"/>
          <w:szCs w:val="22"/>
        </w:rPr>
        <w:lastRenderedPageBreak/>
        <w:t>Члан</w:t>
      </w:r>
      <w:r w:rsidRPr="00095169">
        <w:rPr>
          <w:rFonts w:ascii="Arial" w:hAnsi="Arial" w:cs="Arial"/>
          <w:b/>
          <w:sz w:val="22"/>
          <w:szCs w:val="22"/>
        </w:rPr>
        <w:t xml:space="preserve"> 3.</w:t>
      </w:r>
    </w:p>
    <w:p w:rsidR="007D6228" w:rsidRDefault="00AE5975" w:rsidP="007D6228">
      <w:pPr>
        <w:suppressAutoHyphens w:val="0"/>
        <w:autoSpaceDE w:val="0"/>
        <w:autoSpaceDN w:val="0"/>
        <w:adjustRightInd w:val="0"/>
        <w:spacing w:line="240" w:lineRule="auto"/>
        <w:jc w:val="both"/>
        <w:rPr>
          <w:rFonts w:ascii="Arial" w:hAnsi="Arial" w:cs="Arial"/>
          <w:sz w:val="22"/>
          <w:szCs w:val="22"/>
        </w:rPr>
      </w:pPr>
      <w:r>
        <w:rPr>
          <w:rFonts w:ascii="Arial" w:eastAsiaTheme="minorHAnsi" w:hAnsi="Arial" w:cs="Arial"/>
          <w:kern w:val="0"/>
          <w:sz w:val="22"/>
          <w:szCs w:val="22"/>
          <w:lang w:eastAsia="en-US"/>
        </w:rPr>
        <w:t xml:space="preserve">      </w:t>
      </w:r>
      <w:r w:rsidR="007D6228" w:rsidRPr="00255F59">
        <w:rPr>
          <w:rFonts w:ascii="Arial" w:hAnsi="Arial" w:cs="Arial"/>
          <w:sz w:val="22"/>
          <w:szCs w:val="22"/>
          <w:lang w:val="sr-Cyrl-CS"/>
        </w:rPr>
        <w:t xml:space="preserve">           </w:t>
      </w:r>
      <w:r w:rsidR="007D6228" w:rsidRPr="00C22ADA">
        <w:rPr>
          <w:rFonts w:ascii="Arial" w:hAnsi="Arial" w:cs="Arial"/>
          <w:sz w:val="22"/>
          <w:szCs w:val="22"/>
        </w:rPr>
        <w:t>Осигураник се обавезује да</w:t>
      </w:r>
      <w:r>
        <w:rPr>
          <w:rFonts w:ascii="Arial" w:hAnsi="Arial" w:cs="Arial"/>
          <w:sz w:val="22"/>
          <w:szCs w:val="22"/>
        </w:rPr>
        <w:t xml:space="preserve"> ће</w:t>
      </w:r>
      <w:r w:rsidR="007D6228" w:rsidRPr="00C22ADA">
        <w:rPr>
          <w:rFonts w:ascii="Arial" w:hAnsi="Arial" w:cs="Arial"/>
          <w:sz w:val="22"/>
          <w:szCs w:val="22"/>
        </w:rPr>
        <w:t xml:space="preserve"> вредност премије </w:t>
      </w:r>
      <w:r>
        <w:rPr>
          <w:rFonts w:ascii="Arial" w:hAnsi="Arial" w:cs="Arial"/>
          <w:sz w:val="22"/>
          <w:szCs w:val="22"/>
        </w:rPr>
        <w:t>осигурања имовине</w:t>
      </w:r>
      <w:r w:rsidR="007D6228" w:rsidRPr="00C22ADA">
        <w:rPr>
          <w:rFonts w:ascii="Arial" w:hAnsi="Arial" w:cs="Arial"/>
          <w:sz w:val="22"/>
          <w:szCs w:val="22"/>
        </w:rPr>
        <w:t xml:space="preserve"> платити Осигуравачу у 12 једнаких, месечних, бескаматних, рата, по истеку месеца, у року од максимум 45 (четрдесетпет) дана од дана пријема фактуре. </w:t>
      </w:r>
    </w:p>
    <w:p w:rsidR="007D6228" w:rsidRDefault="007D6228" w:rsidP="007D622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hAnsi="Arial" w:cs="Arial"/>
          <w:sz w:val="22"/>
          <w:szCs w:val="22"/>
        </w:rPr>
        <w:t xml:space="preserve">           </w:t>
      </w:r>
    </w:p>
    <w:p w:rsidR="007D6228" w:rsidRDefault="007D6228" w:rsidP="007D6228">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sidR="00AE5975">
        <w:rPr>
          <w:rFonts w:ascii="Arial" w:hAnsi="Arial" w:cs="Arial"/>
          <w:b/>
          <w:sz w:val="22"/>
          <w:szCs w:val="22"/>
        </w:rPr>
        <w:t>4</w:t>
      </w:r>
      <w:r w:rsidRPr="00095169">
        <w:rPr>
          <w:rFonts w:ascii="Arial" w:hAnsi="Arial" w:cs="Arial"/>
          <w:b/>
          <w:sz w:val="22"/>
          <w:szCs w:val="22"/>
        </w:rPr>
        <w:t>.</w:t>
      </w:r>
    </w:p>
    <w:p w:rsidR="007D6228" w:rsidRPr="00095169" w:rsidRDefault="007D6228" w:rsidP="007D6228">
      <w:pPr>
        <w:suppressAutoHyphens w:val="0"/>
        <w:autoSpaceDE w:val="0"/>
        <w:autoSpaceDN w:val="0"/>
        <w:adjustRightInd w:val="0"/>
        <w:spacing w:line="240" w:lineRule="auto"/>
        <w:jc w:val="both"/>
        <w:rPr>
          <w:rFonts w:ascii="Arial" w:hAnsi="Arial" w:cs="Arial"/>
          <w:b/>
          <w:bCs/>
          <w:sz w:val="22"/>
          <w:szCs w:val="22"/>
          <w:lang w:val="sr-Cyrl-CS"/>
        </w:rPr>
      </w:pPr>
      <w:r>
        <w:rPr>
          <w:rFonts w:ascii="Arial" w:eastAsiaTheme="minorHAnsi" w:hAnsi="Arial" w:cs="Arial"/>
          <w:kern w:val="0"/>
          <w:sz w:val="22"/>
          <w:szCs w:val="22"/>
          <w:lang w:eastAsia="en-US"/>
        </w:rPr>
        <w:t xml:space="preserve">           </w:t>
      </w:r>
      <w:r>
        <w:rPr>
          <w:rFonts w:ascii="Arial" w:hAnsi="Arial" w:cs="Arial"/>
          <w:bCs/>
          <w:sz w:val="22"/>
          <w:szCs w:val="22"/>
          <w:lang w:val="sr-Cyrl-CS"/>
        </w:rPr>
        <w:t>Осигуравач</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7D6228" w:rsidRPr="00095169" w:rsidRDefault="007D6228" w:rsidP="007D6228">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D6228" w:rsidRPr="00095169" w:rsidRDefault="007D6228" w:rsidP="007D6228">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D6228" w:rsidRPr="00095169" w:rsidRDefault="007D6228" w:rsidP="007D6228">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sr-Cyrl-CS"/>
        </w:rPr>
        <w:t>Осигуравач</w:t>
      </w:r>
      <w:r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xml:space="preserve">, </w:t>
      </w:r>
      <w:r>
        <w:rPr>
          <w:rFonts w:ascii="Arial" w:hAnsi="Arial" w:cs="Arial"/>
          <w:bCs/>
          <w:sz w:val="22"/>
          <w:szCs w:val="22"/>
          <w:lang w:val="ru-RU"/>
        </w:rPr>
        <w:t>Осигураник</w:t>
      </w:r>
      <w:r w:rsidRPr="00095169">
        <w:rPr>
          <w:rFonts w:ascii="Arial" w:hAnsi="Arial" w:cs="Arial"/>
          <w:bCs/>
          <w:sz w:val="22"/>
          <w:szCs w:val="22"/>
          <w:lang w:val="ru-RU"/>
        </w:rPr>
        <w:t xml:space="preserve"> ће активирати средство финансијског обезбеђења.</w:t>
      </w:r>
      <w:r w:rsidRPr="00095169">
        <w:rPr>
          <w:rFonts w:ascii="Arial" w:hAnsi="Arial" w:cs="Arial"/>
          <w:bCs/>
          <w:sz w:val="22"/>
          <w:szCs w:val="22"/>
          <w:lang w:val="sr-Cyrl-CS"/>
        </w:rPr>
        <w:t xml:space="preserve"> </w:t>
      </w:r>
    </w:p>
    <w:p w:rsidR="007D6228" w:rsidRPr="00095169" w:rsidRDefault="007D6228" w:rsidP="007D6228">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Осигураник</w:t>
      </w:r>
      <w:r w:rsidRPr="00095169">
        <w:rPr>
          <w:rFonts w:ascii="Arial" w:hAnsi="Arial" w:cs="Arial"/>
          <w:bCs/>
          <w:sz w:val="22"/>
          <w:szCs w:val="22"/>
          <w:lang w:val="sr-Cyrl-CS"/>
        </w:rPr>
        <w:t xml:space="preserve">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Осигураник</w:t>
      </w:r>
      <w:r w:rsidRPr="00095169">
        <w:rPr>
          <w:rFonts w:ascii="Arial" w:hAnsi="Arial" w:cs="Arial"/>
          <w:bCs/>
          <w:sz w:val="22"/>
          <w:szCs w:val="22"/>
          <w:lang w:val="sr-Cyrl-CS"/>
        </w:rPr>
        <w:t xml:space="preserve"> претрпео знатну штету.</w:t>
      </w:r>
    </w:p>
    <w:p w:rsidR="007D6228" w:rsidRPr="00095169" w:rsidRDefault="007D6228" w:rsidP="007D6228">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Pr>
          <w:rFonts w:ascii="Arial" w:hAnsi="Arial" w:cs="Arial"/>
          <w:bCs/>
          <w:sz w:val="22"/>
          <w:szCs w:val="22"/>
          <w:lang w:val="sr-Cyrl-CS"/>
        </w:rPr>
        <w:t>Осигуравач</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Осигураника</w:t>
      </w:r>
      <w:r w:rsidRPr="00095169">
        <w:rPr>
          <w:rFonts w:ascii="Arial" w:hAnsi="Arial" w:cs="Arial"/>
          <w:bCs/>
          <w:sz w:val="22"/>
          <w:szCs w:val="22"/>
          <w:lang w:val="sr-Cyrl-CS"/>
        </w:rPr>
        <w:t xml:space="preserve">. У том случају </w:t>
      </w:r>
      <w:r>
        <w:rPr>
          <w:rFonts w:ascii="Arial" w:hAnsi="Arial" w:cs="Arial"/>
          <w:bCs/>
          <w:sz w:val="22"/>
          <w:szCs w:val="22"/>
          <w:lang w:val="ru-RU"/>
        </w:rPr>
        <w:t>Осигураник</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D6228" w:rsidRDefault="007D6228" w:rsidP="007D6228">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bCs/>
          <w:sz w:val="22"/>
          <w:szCs w:val="22"/>
          <w:lang w:val="sr-Cyrl-CS"/>
        </w:rPr>
        <w:t>Осигуравача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Pr="00C22ADA">
        <w:rPr>
          <w:rFonts w:ascii="Arial" w:hAnsi="Arial" w:cs="Arial"/>
          <w:bCs/>
          <w:sz w:val="22"/>
          <w:szCs w:val="22"/>
          <w:lang w:val="sr-Cyrl-CS"/>
        </w:rPr>
        <w:t>Осигуравача</w:t>
      </w:r>
      <w:r w:rsidRPr="00095169">
        <w:rPr>
          <w:rFonts w:ascii="Arial" w:hAnsi="Arial" w:cs="Arial"/>
          <w:bCs/>
          <w:sz w:val="22"/>
          <w:szCs w:val="22"/>
          <w:lang w:val="sr-Cyrl-CS"/>
        </w:rPr>
        <w:t>.</w:t>
      </w:r>
    </w:p>
    <w:p w:rsidR="007D6228" w:rsidRPr="00095169" w:rsidRDefault="007D6228" w:rsidP="007D6228">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7D6228" w:rsidRPr="007D6228" w:rsidRDefault="007D6228" w:rsidP="007D6228">
      <w:pPr>
        <w:suppressAutoHyphens w:val="0"/>
        <w:autoSpaceDE w:val="0"/>
        <w:autoSpaceDN w:val="0"/>
        <w:adjustRightInd w:val="0"/>
        <w:spacing w:line="240" w:lineRule="auto"/>
        <w:jc w:val="center"/>
        <w:rPr>
          <w:rFonts w:ascii="Arial" w:hAnsi="Arial" w:cs="Arial"/>
          <w:b/>
          <w:sz w:val="22"/>
          <w:szCs w:val="22"/>
        </w:rPr>
      </w:pPr>
      <w:r w:rsidRPr="007D6228">
        <w:rPr>
          <w:rFonts w:ascii="Arial" w:hAnsi="Arial" w:cs="Arial"/>
          <w:b/>
          <w:sz w:val="22"/>
          <w:szCs w:val="22"/>
        </w:rPr>
        <w:t xml:space="preserve">Члан </w:t>
      </w:r>
      <w:r w:rsidR="00AE5975">
        <w:rPr>
          <w:rFonts w:ascii="Arial" w:hAnsi="Arial" w:cs="Arial"/>
          <w:b/>
          <w:sz w:val="22"/>
          <w:szCs w:val="22"/>
        </w:rPr>
        <w:t>5</w:t>
      </w:r>
      <w:r w:rsidRPr="007D6228">
        <w:rPr>
          <w:rFonts w:ascii="Arial" w:hAnsi="Arial" w:cs="Arial"/>
          <w:b/>
          <w:sz w:val="22"/>
          <w:szCs w:val="22"/>
        </w:rPr>
        <w:t>.</w:t>
      </w:r>
    </w:p>
    <w:p w:rsidR="00F64889" w:rsidRDefault="007D6228" w:rsidP="007D6228">
      <w:pPr>
        <w:suppressAutoHyphens w:val="0"/>
        <w:autoSpaceDE w:val="0"/>
        <w:autoSpaceDN w:val="0"/>
        <w:adjustRightInd w:val="0"/>
        <w:spacing w:line="240" w:lineRule="auto"/>
        <w:jc w:val="both"/>
        <w:rPr>
          <w:rFonts w:ascii="Arial" w:hAnsi="Arial" w:cs="Arial"/>
          <w:sz w:val="22"/>
          <w:szCs w:val="22"/>
          <w:lang/>
        </w:rPr>
      </w:pPr>
      <w:r w:rsidRPr="007D6228">
        <w:rPr>
          <w:rFonts w:ascii="Arial" w:hAnsi="Arial" w:cs="Arial"/>
          <w:sz w:val="22"/>
          <w:szCs w:val="22"/>
        </w:rPr>
        <w:t xml:space="preserve">            Осигуравач се обавезује да услугу пружа према потребама Осигураника, са пажњом доброг привредника, квалитетно и сагласно прописима и стандардима за ту врсту услуге,</w:t>
      </w:r>
      <w:r w:rsidR="00F64889">
        <w:rPr>
          <w:rFonts w:ascii="Arial" w:hAnsi="Arial" w:cs="Arial"/>
          <w:sz w:val="22"/>
          <w:szCs w:val="22"/>
        </w:rPr>
        <w:t xml:space="preserve"> а у свему у складу са Понудом</w:t>
      </w:r>
      <w:r w:rsidR="00F64889">
        <w:rPr>
          <w:rFonts w:ascii="Arial" w:hAnsi="Arial" w:cs="Arial"/>
          <w:sz w:val="22"/>
          <w:szCs w:val="22"/>
          <w:lang/>
        </w:rPr>
        <w:t>.</w:t>
      </w:r>
    </w:p>
    <w:p w:rsidR="00F64889" w:rsidRPr="00F64889" w:rsidRDefault="00F64889" w:rsidP="007D6228">
      <w:pPr>
        <w:suppressAutoHyphens w:val="0"/>
        <w:autoSpaceDE w:val="0"/>
        <w:autoSpaceDN w:val="0"/>
        <w:adjustRightInd w:val="0"/>
        <w:spacing w:line="240" w:lineRule="auto"/>
        <w:jc w:val="both"/>
        <w:rPr>
          <w:rFonts w:ascii="Arial" w:hAnsi="Arial" w:cs="Arial"/>
          <w:sz w:val="16"/>
          <w:szCs w:val="16"/>
          <w:lang/>
        </w:rPr>
      </w:pPr>
    </w:p>
    <w:p w:rsidR="007D6228" w:rsidRPr="007D6228" w:rsidRDefault="007D6228" w:rsidP="007D6228">
      <w:pPr>
        <w:suppressAutoHyphens w:val="0"/>
        <w:autoSpaceDE w:val="0"/>
        <w:autoSpaceDN w:val="0"/>
        <w:adjustRightInd w:val="0"/>
        <w:spacing w:line="240" w:lineRule="auto"/>
        <w:jc w:val="center"/>
        <w:rPr>
          <w:rFonts w:ascii="Arial" w:hAnsi="Arial" w:cs="Arial"/>
          <w:b/>
          <w:sz w:val="22"/>
          <w:szCs w:val="22"/>
        </w:rPr>
      </w:pPr>
      <w:r w:rsidRPr="007D6228">
        <w:rPr>
          <w:rFonts w:ascii="Arial" w:hAnsi="Arial" w:cs="Arial"/>
          <w:b/>
          <w:sz w:val="22"/>
          <w:szCs w:val="22"/>
        </w:rPr>
        <w:t xml:space="preserve">Члан </w:t>
      </w:r>
      <w:r w:rsidR="00AE5975">
        <w:rPr>
          <w:rFonts w:ascii="Arial" w:hAnsi="Arial" w:cs="Arial"/>
          <w:b/>
          <w:sz w:val="22"/>
          <w:szCs w:val="22"/>
        </w:rPr>
        <w:t>6</w:t>
      </w:r>
      <w:r w:rsidRPr="007D6228">
        <w:rPr>
          <w:rFonts w:ascii="Arial" w:hAnsi="Arial" w:cs="Arial"/>
          <w:b/>
          <w:sz w:val="22"/>
          <w:szCs w:val="22"/>
        </w:rPr>
        <w:t xml:space="preserve">. </w:t>
      </w:r>
    </w:p>
    <w:p w:rsidR="00F64889" w:rsidRPr="00806B74" w:rsidRDefault="007D6228" w:rsidP="007D6228">
      <w:pPr>
        <w:suppressAutoHyphens w:val="0"/>
        <w:autoSpaceDE w:val="0"/>
        <w:autoSpaceDN w:val="0"/>
        <w:adjustRightInd w:val="0"/>
        <w:spacing w:line="240" w:lineRule="auto"/>
        <w:jc w:val="both"/>
        <w:rPr>
          <w:rFonts w:ascii="Arial" w:hAnsi="Arial" w:cs="Arial"/>
          <w:sz w:val="22"/>
          <w:szCs w:val="22"/>
          <w:lang/>
        </w:rPr>
      </w:pPr>
      <w:r w:rsidRPr="007D6228">
        <w:rPr>
          <w:rFonts w:ascii="Arial" w:hAnsi="Arial" w:cs="Arial"/>
          <w:sz w:val="22"/>
          <w:szCs w:val="22"/>
        </w:rPr>
        <w:lastRenderedPageBreak/>
        <w:t xml:space="preserve">            </w:t>
      </w:r>
      <w:r w:rsidRPr="00806B74">
        <w:rPr>
          <w:rFonts w:ascii="Arial" w:hAnsi="Arial" w:cs="Arial"/>
          <w:sz w:val="22"/>
          <w:szCs w:val="22"/>
        </w:rPr>
        <w:t xml:space="preserve">Осигуравач се обавезује да у року од __________ дана од дана закључења уговора изда Осигуранику одговарајуће полисе осигурања. Полиса осигурања, заједно са овим уговором, чини јединствени уговор о осигурању. </w:t>
      </w:r>
    </w:p>
    <w:p w:rsidR="007D6228" w:rsidRPr="00F64889" w:rsidRDefault="00F64889" w:rsidP="007D6228">
      <w:pPr>
        <w:suppressAutoHyphens w:val="0"/>
        <w:autoSpaceDE w:val="0"/>
        <w:autoSpaceDN w:val="0"/>
        <w:adjustRightInd w:val="0"/>
        <w:spacing w:line="240" w:lineRule="auto"/>
        <w:jc w:val="both"/>
        <w:rPr>
          <w:rFonts w:ascii="Arial" w:hAnsi="Arial" w:cs="Arial"/>
          <w:sz w:val="22"/>
          <w:szCs w:val="22"/>
          <w:lang/>
        </w:rPr>
      </w:pPr>
      <w:r w:rsidRPr="00806B74">
        <w:rPr>
          <w:rFonts w:ascii="Arial" w:hAnsi="Arial" w:cs="Arial"/>
          <w:sz w:val="22"/>
          <w:szCs w:val="22"/>
          <w:lang/>
        </w:rPr>
        <w:t xml:space="preserve">           </w:t>
      </w:r>
      <w:r w:rsidR="007D6228" w:rsidRPr="00806B74">
        <w:rPr>
          <w:rFonts w:ascii="Arial" w:hAnsi="Arial" w:cs="Arial"/>
          <w:sz w:val="22"/>
          <w:szCs w:val="22"/>
        </w:rPr>
        <w:t xml:space="preserve">Осигуравач се обавезује да Осигуранику исплати осигурану суму у року од __________ дана од дана </w:t>
      </w:r>
      <w:r w:rsidR="00806B74" w:rsidRPr="00806B74">
        <w:rPr>
          <w:rFonts w:ascii="Arial" w:hAnsi="Arial" w:cs="Arial"/>
          <w:sz w:val="22"/>
          <w:szCs w:val="22"/>
          <w:lang/>
        </w:rPr>
        <w:t>комплетирања</w:t>
      </w:r>
      <w:r w:rsidR="00806B74" w:rsidRPr="00806B74">
        <w:rPr>
          <w:rFonts w:ascii="Arial" w:hAnsi="Arial" w:cs="Arial"/>
          <w:sz w:val="22"/>
          <w:szCs w:val="22"/>
        </w:rPr>
        <w:t xml:space="preserve"> </w:t>
      </w:r>
      <w:r w:rsidR="007D6228" w:rsidRPr="00806B74">
        <w:rPr>
          <w:rFonts w:ascii="Arial" w:hAnsi="Arial" w:cs="Arial"/>
          <w:sz w:val="22"/>
          <w:szCs w:val="22"/>
        </w:rPr>
        <w:t>документације.</w:t>
      </w:r>
      <w:r w:rsidR="007D6228" w:rsidRPr="007D6228">
        <w:rPr>
          <w:rFonts w:ascii="Arial" w:hAnsi="Arial" w:cs="Arial"/>
          <w:sz w:val="22"/>
          <w:szCs w:val="22"/>
        </w:rPr>
        <w:t xml:space="preserve"> Период важења премија осигурања је 12 ме</w:t>
      </w:r>
      <w:r>
        <w:rPr>
          <w:rFonts w:ascii="Arial" w:hAnsi="Arial" w:cs="Arial"/>
          <w:sz w:val="22"/>
          <w:szCs w:val="22"/>
        </w:rPr>
        <w:t>сеци од дана издавања.</w:t>
      </w:r>
    </w:p>
    <w:p w:rsidR="007D6228" w:rsidRPr="00C05D48" w:rsidRDefault="007D6228" w:rsidP="007D622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AE5975">
        <w:rPr>
          <w:rFonts w:ascii="Arial" w:eastAsiaTheme="minorHAnsi" w:hAnsi="Arial" w:cs="Arial"/>
          <w:b/>
          <w:bCs/>
          <w:kern w:val="0"/>
          <w:sz w:val="22"/>
          <w:szCs w:val="22"/>
          <w:lang w:eastAsia="en-US"/>
        </w:rPr>
        <w:t>7</w:t>
      </w:r>
      <w:r w:rsidRPr="00C05D48">
        <w:rPr>
          <w:rFonts w:ascii="Arial" w:eastAsiaTheme="minorHAnsi" w:hAnsi="Arial" w:cs="Arial"/>
          <w:b/>
          <w:bCs/>
          <w:kern w:val="0"/>
          <w:sz w:val="22"/>
          <w:szCs w:val="22"/>
          <w:lang w:eastAsia="en-US"/>
        </w:rPr>
        <w:t>.</w:t>
      </w:r>
    </w:p>
    <w:p w:rsidR="007D6228" w:rsidRDefault="007D6228" w:rsidP="007D622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7D6228">
        <w:rPr>
          <w:rFonts w:ascii="Arial" w:eastAsiaTheme="minorHAnsi" w:hAnsi="Arial" w:cs="Arial"/>
          <w:kern w:val="0"/>
          <w:sz w:val="22"/>
          <w:szCs w:val="22"/>
          <w:lang w:eastAsia="en-US"/>
        </w:rPr>
        <w:t>Осигуравач је дужан да Осигуранику плати накнаду штете по преузетим ризицима на основу уредно комлетиране документације Осигураника, а Осигураник се обавезује да Осигуравачу доставља сву потребну документацију којом се доказује настала штета као последица осигураног ризика.</w:t>
      </w:r>
    </w:p>
    <w:p w:rsidR="007D6228" w:rsidRPr="00F64889" w:rsidRDefault="007D6228" w:rsidP="007D6228">
      <w:pPr>
        <w:suppressAutoHyphens w:val="0"/>
        <w:autoSpaceDE w:val="0"/>
        <w:autoSpaceDN w:val="0"/>
        <w:adjustRightInd w:val="0"/>
        <w:spacing w:line="240" w:lineRule="auto"/>
        <w:jc w:val="both"/>
        <w:rPr>
          <w:rFonts w:eastAsiaTheme="minorHAnsi"/>
          <w:kern w:val="0"/>
          <w:sz w:val="16"/>
          <w:szCs w:val="16"/>
          <w:lang w:eastAsia="en-US"/>
        </w:rPr>
      </w:pPr>
    </w:p>
    <w:p w:rsidR="007D6228" w:rsidRPr="00C05D48" w:rsidRDefault="007D6228" w:rsidP="007D622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AE5975">
        <w:rPr>
          <w:rFonts w:ascii="Arial" w:eastAsiaTheme="minorHAnsi" w:hAnsi="Arial" w:cs="Arial"/>
          <w:b/>
          <w:bCs/>
          <w:kern w:val="0"/>
          <w:sz w:val="22"/>
          <w:szCs w:val="22"/>
          <w:lang w:eastAsia="en-US"/>
        </w:rPr>
        <w:t>8</w:t>
      </w:r>
      <w:r w:rsidRPr="00C05D48">
        <w:rPr>
          <w:rFonts w:ascii="Arial" w:eastAsiaTheme="minorHAnsi" w:hAnsi="Arial" w:cs="Arial"/>
          <w:b/>
          <w:bCs/>
          <w:kern w:val="0"/>
          <w:sz w:val="22"/>
          <w:szCs w:val="22"/>
          <w:lang w:eastAsia="en-US"/>
        </w:rPr>
        <w:t>.</w:t>
      </w:r>
    </w:p>
    <w:p w:rsidR="007D6228" w:rsidRPr="00C05D48" w:rsidRDefault="007D6228" w:rsidP="007D6228">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r>
        <w:rPr>
          <w:rFonts w:ascii="Arial" w:eastAsiaTheme="minorHAnsi" w:hAnsi="Arial" w:cs="Arial"/>
          <w:kern w:val="0"/>
          <w:sz w:val="22"/>
          <w:szCs w:val="22"/>
          <w:lang w:eastAsia="en-US"/>
        </w:rPr>
        <w:t xml:space="preserve">              </w:t>
      </w:r>
      <w:r w:rsidRPr="007D6228">
        <w:rPr>
          <w:rFonts w:ascii="Arial" w:eastAsiaTheme="minorHAnsi" w:hAnsi="Arial" w:cs="Arial"/>
          <w:kern w:val="0"/>
          <w:sz w:val="22"/>
          <w:szCs w:val="22"/>
          <w:lang w:eastAsia="en-US"/>
        </w:rPr>
        <w:t>Уколико Осигуравач не испуни своје обавезе у роковима из члана 7, дужан је да за сваки дан закашњења плати Осигуранику на име уговорне казне, износ од 0,5% од укупне вредности услуге. Укупна висина уговорне казне, коју из претходног става Осигуравач плаћа Осигуранику, може да износи највише до 10% од укупне уговорене вредности.</w:t>
      </w:r>
    </w:p>
    <w:p w:rsidR="007D6228" w:rsidRPr="00C05D48" w:rsidRDefault="007D6228" w:rsidP="007D622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AE5975">
        <w:rPr>
          <w:rFonts w:ascii="Arial" w:eastAsiaTheme="minorHAnsi" w:hAnsi="Arial" w:cs="Arial"/>
          <w:b/>
          <w:bCs/>
          <w:kern w:val="0"/>
          <w:sz w:val="22"/>
          <w:szCs w:val="22"/>
          <w:lang w:eastAsia="en-US"/>
        </w:rPr>
        <w:t>9</w:t>
      </w:r>
      <w:r w:rsidRPr="00C05D48">
        <w:rPr>
          <w:rFonts w:ascii="Arial" w:eastAsiaTheme="minorHAnsi" w:hAnsi="Arial" w:cs="Arial"/>
          <w:b/>
          <w:bCs/>
          <w:kern w:val="0"/>
          <w:sz w:val="22"/>
          <w:szCs w:val="22"/>
          <w:lang w:eastAsia="en-US"/>
        </w:rPr>
        <w:t>.</w:t>
      </w:r>
    </w:p>
    <w:p w:rsidR="007D6228" w:rsidRDefault="007D6228" w:rsidP="007D622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7D6228">
        <w:rPr>
          <w:rFonts w:ascii="Arial" w:eastAsiaTheme="minorHAnsi" w:hAnsi="Arial" w:cs="Arial"/>
          <w:kern w:val="0"/>
          <w:sz w:val="22"/>
          <w:szCs w:val="22"/>
          <w:lang w:eastAsia="en-US"/>
        </w:rPr>
        <w:t>Свака уговорна страна може једнострано раскинути уговор у случају да друга страна не испуњава или неблаговремено испуњава своје уговором преузете обавезе, уз обавезу да обавештење о отказу осигурања достави најкасније у року од 90 (деведесет) дана пре истека годишње полисе осигурања Уговор ће се сматрати раскинутим по протеку 90 (деведесет) дана од дана пријема писаног обавештења.</w:t>
      </w:r>
      <w:r w:rsidRPr="00C05D48">
        <w:rPr>
          <w:rFonts w:ascii="Arial" w:eastAsiaTheme="minorHAnsi" w:hAnsi="Arial" w:cs="Arial"/>
          <w:kern w:val="0"/>
          <w:sz w:val="22"/>
          <w:szCs w:val="22"/>
          <w:lang w:eastAsia="en-US"/>
        </w:rPr>
        <w:t xml:space="preserve">. </w:t>
      </w:r>
    </w:p>
    <w:p w:rsidR="007D6228" w:rsidRPr="00F64889" w:rsidRDefault="007D6228" w:rsidP="007D6228">
      <w:pPr>
        <w:suppressAutoHyphens w:val="0"/>
        <w:autoSpaceDE w:val="0"/>
        <w:autoSpaceDN w:val="0"/>
        <w:adjustRightInd w:val="0"/>
        <w:spacing w:line="240" w:lineRule="auto"/>
        <w:jc w:val="both"/>
        <w:rPr>
          <w:rFonts w:ascii="Arial" w:eastAsiaTheme="minorHAnsi" w:hAnsi="Arial" w:cs="Arial"/>
          <w:kern w:val="0"/>
          <w:sz w:val="16"/>
          <w:szCs w:val="16"/>
          <w:lang w:eastAsia="en-US"/>
        </w:rPr>
      </w:pPr>
    </w:p>
    <w:p w:rsidR="007D6228" w:rsidRDefault="007D6228" w:rsidP="007D6228">
      <w:pPr>
        <w:suppressAutoHyphens w:val="0"/>
        <w:autoSpaceDE w:val="0"/>
        <w:autoSpaceDN w:val="0"/>
        <w:adjustRightInd w:val="0"/>
        <w:spacing w:line="240" w:lineRule="auto"/>
        <w:jc w:val="center"/>
        <w:rPr>
          <w:rFonts w:ascii="Arial" w:eastAsiaTheme="minorHAnsi" w:hAnsi="Arial" w:cs="Arial"/>
          <w:b/>
          <w:bCs/>
          <w:kern w:val="0"/>
          <w:sz w:val="22"/>
          <w:szCs w:val="22"/>
          <w:lang w:eastAsia="en-US"/>
        </w:rPr>
      </w:pPr>
      <w:r>
        <w:rPr>
          <w:rFonts w:ascii="Arial" w:eastAsiaTheme="minorHAnsi" w:hAnsi="Arial" w:cs="Arial"/>
          <w:b/>
          <w:bCs/>
          <w:kern w:val="0"/>
          <w:sz w:val="22"/>
          <w:szCs w:val="22"/>
          <w:lang w:eastAsia="en-US"/>
        </w:rPr>
        <w:t>Члан 1</w:t>
      </w:r>
      <w:r w:rsidR="00AE5975">
        <w:rPr>
          <w:rFonts w:ascii="Arial" w:eastAsiaTheme="minorHAnsi" w:hAnsi="Arial" w:cs="Arial"/>
          <w:b/>
          <w:bCs/>
          <w:kern w:val="0"/>
          <w:sz w:val="22"/>
          <w:szCs w:val="22"/>
          <w:lang w:eastAsia="en-US"/>
        </w:rPr>
        <w:t>0</w:t>
      </w:r>
      <w:r>
        <w:rPr>
          <w:rFonts w:ascii="Arial" w:eastAsiaTheme="minorHAnsi" w:hAnsi="Arial" w:cs="Arial"/>
          <w:b/>
          <w:bCs/>
          <w:kern w:val="0"/>
          <w:sz w:val="22"/>
          <w:szCs w:val="22"/>
          <w:lang w:eastAsia="en-US"/>
        </w:rPr>
        <w:t>.</w:t>
      </w:r>
    </w:p>
    <w:p w:rsidR="007D6228" w:rsidRDefault="007D6228" w:rsidP="007D6228">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sidRPr="007D6228">
        <w:rPr>
          <w:rFonts w:ascii="Arial" w:eastAsiaTheme="minorHAnsi" w:hAnsi="Arial" w:cs="Arial"/>
          <w:bCs/>
          <w:kern w:val="0"/>
          <w:sz w:val="22"/>
          <w:szCs w:val="22"/>
          <w:lang w:eastAsia="en-US"/>
        </w:rPr>
        <w:t xml:space="preserve">        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7D6228" w:rsidRPr="007D6228" w:rsidRDefault="007D6228" w:rsidP="007D6228">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p>
    <w:p w:rsidR="007D6228" w:rsidRPr="00C05D48" w:rsidRDefault="007D6228" w:rsidP="007D622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AE5975">
        <w:rPr>
          <w:rFonts w:ascii="Arial" w:eastAsiaTheme="minorHAnsi" w:hAnsi="Arial" w:cs="Arial"/>
          <w:b/>
          <w:bCs/>
          <w:kern w:val="0"/>
          <w:sz w:val="22"/>
          <w:szCs w:val="22"/>
          <w:lang w:eastAsia="en-US"/>
        </w:rPr>
        <w:t>1</w:t>
      </w:r>
      <w:r w:rsidRPr="00C05D48">
        <w:rPr>
          <w:rFonts w:ascii="Arial" w:eastAsiaTheme="minorHAnsi" w:hAnsi="Arial" w:cs="Arial"/>
          <w:b/>
          <w:bCs/>
          <w:kern w:val="0"/>
          <w:sz w:val="22"/>
          <w:szCs w:val="22"/>
          <w:lang w:eastAsia="en-US"/>
        </w:rPr>
        <w:t>.</w:t>
      </w:r>
    </w:p>
    <w:p w:rsidR="007D6228" w:rsidRDefault="007D6228" w:rsidP="007D622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D6228" w:rsidRPr="007D6228" w:rsidRDefault="007D6228" w:rsidP="007D6228">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7D6228" w:rsidRPr="007D6228" w:rsidRDefault="007D6228" w:rsidP="007D6228">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D6228">
        <w:rPr>
          <w:rFonts w:ascii="Arial" w:eastAsiaTheme="minorHAnsi" w:hAnsi="Arial" w:cs="Arial"/>
          <w:b/>
          <w:kern w:val="0"/>
          <w:sz w:val="22"/>
          <w:szCs w:val="22"/>
          <w:lang w:eastAsia="en-US"/>
        </w:rPr>
        <w:t>Члан 1</w:t>
      </w:r>
      <w:r w:rsidR="00AE5975">
        <w:rPr>
          <w:rFonts w:ascii="Arial" w:eastAsiaTheme="minorHAnsi" w:hAnsi="Arial" w:cs="Arial"/>
          <w:b/>
          <w:kern w:val="0"/>
          <w:sz w:val="22"/>
          <w:szCs w:val="22"/>
          <w:lang w:eastAsia="en-US"/>
        </w:rPr>
        <w:t>2</w:t>
      </w:r>
      <w:r w:rsidRPr="007D6228">
        <w:rPr>
          <w:rFonts w:ascii="Arial" w:eastAsiaTheme="minorHAnsi" w:hAnsi="Arial" w:cs="Arial"/>
          <w:b/>
          <w:kern w:val="0"/>
          <w:sz w:val="22"/>
          <w:szCs w:val="22"/>
          <w:lang w:eastAsia="en-US"/>
        </w:rPr>
        <w:t>.</w:t>
      </w:r>
    </w:p>
    <w:p w:rsidR="007D6228" w:rsidRPr="00F64889" w:rsidRDefault="007D6228" w:rsidP="007D6228">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7D6228">
        <w:rPr>
          <w:rFonts w:ascii="Arial" w:eastAsiaTheme="minorHAnsi" w:hAnsi="Arial" w:cs="Arial"/>
          <w:kern w:val="0"/>
          <w:sz w:val="22"/>
          <w:szCs w:val="22"/>
          <w:lang w:eastAsia="en-US"/>
        </w:rPr>
        <w:t>Уговор ступа на снагу данном потписивања обе уговорне стране. Период важења полиса осигурања је 12 месеци.</w:t>
      </w:r>
    </w:p>
    <w:p w:rsidR="007D6228" w:rsidRPr="00C05D48" w:rsidRDefault="007D6228" w:rsidP="007D6228">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AE5975">
        <w:rPr>
          <w:rFonts w:ascii="Arial" w:eastAsiaTheme="minorHAnsi" w:hAnsi="Arial" w:cs="Arial"/>
          <w:b/>
          <w:bCs/>
          <w:kern w:val="0"/>
          <w:sz w:val="22"/>
          <w:szCs w:val="22"/>
          <w:lang w:eastAsia="en-US"/>
        </w:rPr>
        <w:t>3</w:t>
      </w:r>
      <w:r w:rsidRPr="00C05D48">
        <w:rPr>
          <w:rFonts w:ascii="Arial" w:eastAsiaTheme="minorHAnsi" w:hAnsi="Arial" w:cs="Arial"/>
          <w:b/>
          <w:bCs/>
          <w:kern w:val="0"/>
          <w:sz w:val="22"/>
          <w:szCs w:val="22"/>
          <w:lang w:eastAsia="en-US"/>
        </w:rPr>
        <w:t>.</w:t>
      </w:r>
    </w:p>
    <w:p w:rsidR="007D6228" w:rsidRPr="00725DFA" w:rsidRDefault="007D6228" w:rsidP="007D6228">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tbl>
      <w:tblPr>
        <w:tblpPr w:leftFromText="180" w:rightFromText="180" w:vertAnchor="text" w:horzAnchor="page" w:tblpX="1888" w:tblpY="183"/>
        <w:tblW w:w="0" w:type="auto"/>
        <w:tblLook w:val="00A0"/>
      </w:tblPr>
      <w:tblGrid>
        <w:gridCol w:w="4077"/>
        <w:gridCol w:w="1531"/>
        <w:gridCol w:w="3572"/>
      </w:tblGrid>
      <w:tr w:rsidR="007D6228" w:rsidRPr="00C05D48" w:rsidTr="00F64889">
        <w:trPr>
          <w:trHeight w:val="136"/>
        </w:trPr>
        <w:tc>
          <w:tcPr>
            <w:tcW w:w="4077" w:type="dxa"/>
            <w:vAlign w:val="center"/>
          </w:tcPr>
          <w:p w:rsidR="007D6228" w:rsidRPr="00C05D48" w:rsidRDefault="007D6228" w:rsidP="007D6228">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ОСИГУРАВАЧ</w:t>
            </w:r>
          </w:p>
        </w:tc>
        <w:tc>
          <w:tcPr>
            <w:tcW w:w="1531" w:type="dxa"/>
            <w:vAlign w:val="center"/>
          </w:tcPr>
          <w:p w:rsidR="007D6228" w:rsidRPr="00C05D48" w:rsidRDefault="007D6228" w:rsidP="007D6228">
            <w:pPr>
              <w:pStyle w:val="BodyText2"/>
              <w:tabs>
                <w:tab w:val="left" w:pos="1418"/>
              </w:tabs>
              <w:spacing w:line="240" w:lineRule="auto"/>
              <w:jc w:val="both"/>
              <w:rPr>
                <w:rFonts w:ascii="Arial" w:hAnsi="Arial" w:cs="Arial"/>
                <w:b/>
                <w:lang w:val="sr-Cyrl-CS"/>
              </w:rPr>
            </w:pPr>
          </w:p>
        </w:tc>
        <w:tc>
          <w:tcPr>
            <w:tcW w:w="3572" w:type="dxa"/>
            <w:vAlign w:val="center"/>
          </w:tcPr>
          <w:p w:rsidR="007D6228" w:rsidRPr="00C05D48" w:rsidRDefault="007D6228" w:rsidP="007D6228">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ОСИГУРАНИК</w:t>
            </w:r>
          </w:p>
        </w:tc>
      </w:tr>
    </w:tbl>
    <w:p w:rsidR="007D6228" w:rsidRPr="00AE5975" w:rsidRDefault="00F64889" w:rsidP="00AE5975">
      <w:pPr>
        <w:pStyle w:val="Default"/>
        <w:ind w:firstLine="700"/>
        <w:jc w:val="both"/>
        <w:rPr>
          <w:rFonts w:ascii="Arial" w:hAnsi="Arial" w:cs="Arial"/>
          <w:color w:val="auto"/>
          <w:sz w:val="22"/>
          <w:szCs w:val="22"/>
        </w:rPr>
      </w:pPr>
      <w:r>
        <w:rPr>
          <w:rFonts w:ascii="Arial" w:hAnsi="Arial" w:cs="Arial"/>
          <w:color w:val="auto"/>
          <w:sz w:val="22"/>
          <w:szCs w:val="22"/>
        </w:rPr>
        <w:t>_</w:t>
      </w:r>
      <w:r w:rsidR="007D6228" w:rsidRPr="00C05D48">
        <w:rPr>
          <w:rFonts w:ascii="Arial" w:hAnsi="Arial" w:cs="Arial"/>
          <w:color w:val="auto"/>
          <w:sz w:val="22"/>
          <w:szCs w:val="22"/>
        </w:rPr>
        <w:t xml:space="preserve">_______________                                 </w:t>
      </w:r>
      <w:r w:rsidR="00AE5975">
        <w:rPr>
          <w:rFonts w:ascii="Arial" w:hAnsi="Arial" w:cs="Arial"/>
          <w:color w:val="auto"/>
          <w:sz w:val="22"/>
          <w:szCs w:val="22"/>
        </w:rPr>
        <w:t xml:space="preserve">    ___________________________</w:t>
      </w:r>
    </w:p>
    <w:p w:rsidR="007D6228" w:rsidRPr="00C05D48" w:rsidRDefault="007D6228" w:rsidP="007D6228">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E5975" w:rsidRPr="007D6228" w:rsidRDefault="00AE5975" w:rsidP="00AE5975">
      <w:pPr>
        <w:jc w:val="center"/>
        <w:rPr>
          <w:rFonts w:ascii="Arial" w:hAnsi="Arial" w:cs="Arial"/>
          <w:b/>
          <w:sz w:val="22"/>
          <w:szCs w:val="22"/>
          <w:u w:val="single"/>
        </w:rPr>
      </w:pPr>
      <w:r w:rsidRPr="00C97631">
        <w:rPr>
          <w:rFonts w:ascii="Arial" w:hAnsi="Arial" w:cs="Arial"/>
          <w:b/>
          <w:sz w:val="22"/>
          <w:szCs w:val="22"/>
          <w:u w:val="single"/>
        </w:rPr>
        <w:lastRenderedPageBreak/>
        <w:t>МОДЕЛ УГОВОРА</w:t>
      </w:r>
      <w:r w:rsidRPr="00095169">
        <w:rPr>
          <w:rFonts w:ascii="Arial" w:hAnsi="Arial" w:cs="Arial"/>
          <w:b/>
          <w:sz w:val="22"/>
          <w:szCs w:val="22"/>
          <w:u w:val="single"/>
        </w:rPr>
        <w:t xml:space="preserve"> </w:t>
      </w:r>
      <w:r>
        <w:rPr>
          <w:rFonts w:ascii="Arial" w:hAnsi="Arial" w:cs="Arial"/>
          <w:b/>
          <w:sz w:val="22"/>
          <w:szCs w:val="22"/>
          <w:u w:val="single"/>
        </w:rPr>
        <w:t>–партија 3</w:t>
      </w:r>
    </w:p>
    <w:p w:rsidR="00AE5975" w:rsidRPr="00C35623" w:rsidRDefault="00AE5975" w:rsidP="00AE5975">
      <w:pPr>
        <w:jc w:val="center"/>
        <w:rPr>
          <w:rFonts w:ascii="Arial" w:hAnsi="Arial" w:cs="Arial"/>
          <w:b/>
          <w:bCs/>
          <w:i/>
          <w:iCs/>
          <w:sz w:val="16"/>
          <w:szCs w:val="16"/>
        </w:rPr>
      </w:pPr>
    </w:p>
    <w:p w:rsidR="00AE5975" w:rsidRPr="00AE5975" w:rsidRDefault="00AE5975" w:rsidP="00AE5975">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p>
    <w:p w:rsidR="00AE5975" w:rsidRPr="00095169" w:rsidRDefault="00AE5975" w:rsidP="00AE5975">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AE5975" w:rsidRPr="00095169" w:rsidRDefault="00AE5975" w:rsidP="00AE5975">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AE5975" w:rsidRPr="00095169" w:rsidRDefault="00AE5975" w:rsidP="00AE5975">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AE5975" w:rsidRPr="00095169" w:rsidRDefault="00AE5975" w:rsidP="00AE5975">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AE5975" w:rsidRPr="00095169" w:rsidRDefault="00AE5975" w:rsidP="00AE5975">
      <w:pPr>
        <w:rPr>
          <w:rFonts w:ascii="Arial" w:hAnsi="Arial" w:cs="Arial"/>
          <w:iCs/>
          <w:sz w:val="22"/>
          <w:szCs w:val="22"/>
        </w:rPr>
      </w:pPr>
      <w:r w:rsidRPr="00095169">
        <w:rPr>
          <w:rFonts w:ascii="Arial" w:hAnsi="Arial" w:cs="Arial"/>
          <w:iCs/>
          <w:sz w:val="22"/>
          <w:szCs w:val="22"/>
        </w:rPr>
        <w:t xml:space="preserve">(у даљем тексту: </w:t>
      </w:r>
      <w:r>
        <w:rPr>
          <w:rFonts w:ascii="Arial" w:hAnsi="Arial" w:cs="Arial"/>
          <w:b/>
          <w:bCs/>
          <w:iCs/>
          <w:sz w:val="22"/>
          <w:szCs w:val="22"/>
        </w:rPr>
        <w:t>Осигураник</w:t>
      </w:r>
      <w:r w:rsidRPr="00095169">
        <w:rPr>
          <w:rFonts w:ascii="Arial" w:hAnsi="Arial" w:cs="Arial"/>
          <w:iCs/>
          <w:sz w:val="22"/>
          <w:szCs w:val="22"/>
        </w:rPr>
        <w:t>)</w:t>
      </w:r>
    </w:p>
    <w:p w:rsidR="00AE5975" w:rsidRPr="00C35623" w:rsidRDefault="00AE5975" w:rsidP="00AE5975">
      <w:pPr>
        <w:rPr>
          <w:rFonts w:ascii="Arial" w:hAnsi="Arial" w:cs="Arial"/>
          <w:iCs/>
          <w:sz w:val="16"/>
          <w:szCs w:val="16"/>
        </w:rPr>
      </w:pPr>
    </w:p>
    <w:p w:rsidR="00AE5975" w:rsidRPr="00095169" w:rsidRDefault="00AE5975" w:rsidP="00AE5975">
      <w:pPr>
        <w:rPr>
          <w:rFonts w:ascii="Arial" w:hAnsi="Arial" w:cs="Arial"/>
          <w:i/>
          <w:iCs/>
          <w:sz w:val="22"/>
          <w:szCs w:val="22"/>
        </w:rPr>
      </w:pPr>
      <w:r w:rsidRPr="00095169">
        <w:rPr>
          <w:rFonts w:ascii="Arial" w:hAnsi="Arial" w:cs="Arial"/>
          <w:i/>
          <w:iCs/>
          <w:sz w:val="22"/>
          <w:szCs w:val="22"/>
        </w:rPr>
        <w:t>и</w:t>
      </w:r>
    </w:p>
    <w:p w:rsidR="00AE5975" w:rsidRPr="00095169" w:rsidRDefault="00AE5975" w:rsidP="00AE5975">
      <w:pPr>
        <w:rPr>
          <w:rFonts w:ascii="Arial" w:hAnsi="Arial" w:cs="Arial"/>
          <w:i/>
          <w:iCs/>
          <w:sz w:val="22"/>
          <w:szCs w:val="22"/>
        </w:rPr>
      </w:pPr>
      <w:r w:rsidRPr="00095169">
        <w:rPr>
          <w:rFonts w:ascii="Arial" w:hAnsi="Arial" w:cs="Arial"/>
          <w:i/>
          <w:iCs/>
          <w:sz w:val="22"/>
          <w:szCs w:val="22"/>
        </w:rPr>
        <w:t>................................................................................................</w:t>
      </w:r>
    </w:p>
    <w:p w:rsidR="00AE5975" w:rsidRPr="00095169" w:rsidRDefault="00AE5975" w:rsidP="00AE5975">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AE5975" w:rsidRPr="00095169" w:rsidRDefault="00AE5975" w:rsidP="00AE5975">
      <w:pPr>
        <w:rPr>
          <w:rFonts w:ascii="Arial" w:hAnsi="Arial" w:cs="Arial"/>
          <w:i/>
          <w:iCs/>
          <w:sz w:val="22"/>
          <w:szCs w:val="22"/>
        </w:rPr>
      </w:pPr>
      <w:r w:rsidRPr="00095169">
        <w:rPr>
          <w:rFonts w:ascii="Arial" w:hAnsi="Arial" w:cs="Arial"/>
          <w:i/>
          <w:iCs/>
          <w:sz w:val="22"/>
          <w:szCs w:val="22"/>
        </w:rPr>
        <w:t>Број рачуна: ............................................ Назив банке:......................................,</w:t>
      </w:r>
    </w:p>
    <w:p w:rsidR="00AE5975" w:rsidRPr="00095169" w:rsidRDefault="00AE5975" w:rsidP="00AE5975">
      <w:pPr>
        <w:rPr>
          <w:rFonts w:ascii="Arial" w:hAnsi="Arial" w:cs="Arial"/>
          <w:i/>
          <w:iCs/>
          <w:sz w:val="22"/>
          <w:szCs w:val="22"/>
        </w:rPr>
      </w:pPr>
      <w:r w:rsidRPr="00095169">
        <w:rPr>
          <w:rFonts w:ascii="Arial" w:hAnsi="Arial" w:cs="Arial"/>
          <w:i/>
          <w:iCs/>
          <w:sz w:val="22"/>
          <w:szCs w:val="22"/>
        </w:rPr>
        <w:t xml:space="preserve">кога заступа................................................................... </w:t>
      </w:r>
    </w:p>
    <w:p w:rsidR="00AE5975" w:rsidRPr="00095169" w:rsidRDefault="00AE5975" w:rsidP="00AE5975">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Pr>
          <w:rFonts w:ascii="Arial" w:hAnsi="Arial" w:cs="Arial"/>
          <w:b/>
          <w:sz w:val="22"/>
          <w:szCs w:val="22"/>
          <w:lang w:eastAsia="sr-Latn-CS"/>
        </w:rPr>
        <w:t>Осигуравач</w:t>
      </w:r>
      <w:r w:rsidRPr="00095169">
        <w:rPr>
          <w:rFonts w:ascii="Arial" w:hAnsi="Arial" w:cs="Arial"/>
          <w:i/>
          <w:iCs/>
          <w:sz w:val="22"/>
          <w:szCs w:val="22"/>
        </w:rPr>
        <w:t>),</w:t>
      </w:r>
    </w:p>
    <w:p w:rsidR="00AE5975" w:rsidRPr="00C35623" w:rsidRDefault="00AE5975" w:rsidP="00AE5975">
      <w:pPr>
        <w:rPr>
          <w:rFonts w:ascii="Arial" w:hAnsi="Arial" w:cs="Arial"/>
          <w:i/>
          <w:iCs/>
          <w:sz w:val="16"/>
          <w:szCs w:val="16"/>
        </w:rPr>
      </w:pPr>
    </w:p>
    <w:p w:rsidR="00AE5975" w:rsidRPr="00095169" w:rsidRDefault="00AE5975" w:rsidP="00AE5975">
      <w:pPr>
        <w:rPr>
          <w:rFonts w:ascii="Arial" w:hAnsi="Arial" w:cs="Arial"/>
          <w:i/>
          <w:iCs/>
          <w:sz w:val="22"/>
          <w:szCs w:val="22"/>
        </w:rPr>
      </w:pPr>
      <w:r w:rsidRPr="00095169">
        <w:rPr>
          <w:rFonts w:ascii="Arial" w:hAnsi="Arial" w:cs="Arial"/>
          <w:i/>
          <w:iCs/>
          <w:sz w:val="22"/>
          <w:szCs w:val="22"/>
        </w:rPr>
        <w:t>Основ уговора:</w:t>
      </w:r>
    </w:p>
    <w:p w:rsidR="00AE5975" w:rsidRDefault="00AE5975" w:rsidP="00AE5975">
      <w:pPr>
        <w:rPr>
          <w:rFonts w:ascii="Arial" w:hAnsi="Arial" w:cs="Arial"/>
          <w:b/>
        </w:rPr>
      </w:pPr>
      <w:r>
        <w:rPr>
          <w:rFonts w:ascii="Arial" w:hAnsi="Arial" w:cs="Arial"/>
          <w:b/>
        </w:rPr>
        <w:t>М</w:t>
      </w:r>
      <w:r w:rsidRPr="00BE0026">
        <w:rPr>
          <w:rFonts w:ascii="Arial" w:hAnsi="Arial" w:cs="Arial"/>
          <w:b/>
        </w:rPr>
        <w:t>Н</w:t>
      </w:r>
      <w:r w:rsidR="00E85C0A">
        <w:rPr>
          <w:rFonts w:ascii="Arial" w:hAnsi="Arial" w:cs="Arial"/>
          <w:b/>
          <w:lang/>
        </w:rPr>
        <w:t>У</w:t>
      </w:r>
      <w:r w:rsidRPr="00BE0026">
        <w:rPr>
          <w:rFonts w:ascii="Arial" w:hAnsi="Arial" w:cs="Arial"/>
          <w:b/>
        </w:rPr>
        <w:t xml:space="preserve"> </w:t>
      </w:r>
      <w:r>
        <w:rPr>
          <w:rFonts w:ascii="Arial" w:hAnsi="Arial" w:cs="Arial"/>
          <w:b/>
        </w:rPr>
        <w:t>28-II</w:t>
      </w:r>
      <w:r w:rsidRPr="00BE0026">
        <w:rPr>
          <w:rFonts w:ascii="Arial" w:hAnsi="Arial" w:cs="Arial"/>
          <w:b/>
        </w:rPr>
        <w:t>-</w:t>
      </w:r>
      <w:r>
        <w:rPr>
          <w:rFonts w:ascii="Arial" w:hAnsi="Arial" w:cs="Arial"/>
          <w:b/>
        </w:rPr>
        <w:t>1</w:t>
      </w:r>
      <w:r w:rsidRPr="00BE0026">
        <w:rPr>
          <w:rFonts w:ascii="Arial" w:hAnsi="Arial" w:cs="Arial"/>
          <w:b/>
        </w:rPr>
        <w:t>/15</w:t>
      </w:r>
    </w:p>
    <w:p w:rsidR="00AE5975" w:rsidRPr="00095169" w:rsidRDefault="00AE5975" w:rsidP="00AE5975">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AE5975" w:rsidRPr="00095169" w:rsidRDefault="00AE5975" w:rsidP="00AE5975">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AE5975" w:rsidRPr="00C35623" w:rsidRDefault="00AE5975" w:rsidP="00AE5975">
      <w:pPr>
        <w:tabs>
          <w:tab w:val="left" w:pos="1418"/>
        </w:tabs>
        <w:autoSpaceDE w:val="0"/>
        <w:autoSpaceDN w:val="0"/>
        <w:adjustRightInd w:val="0"/>
        <w:jc w:val="both"/>
        <w:rPr>
          <w:rFonts w:ascii="Arial" w:hAnsi="Arial" w:cs="Arial"/>
          <w:b/>
          <w:sz w:val="16"/>
          <w:szCs w:val="16"/>
        </w:rPr>
      </w:pPr>
    </w:p>
    <w:p w:rsidR="00AE5975" w:rsidRPr="00C35623" w:rsidRDefault="00AE5975" w:rsidP="00AE5975">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AE5975" w:rsidRPr="00DE7508" w:rsidRDefault="00AE5975" w:rsidP="00AE5975">
      <w:pPr>
        <w:jc w:val="both"/>
        <w:rPr>
          <w:rFonts w:ascii="Arial" w:hAnsi="Arial" w:cs="Arial"/>
          <w:b/>
          <w:bCs/>
          <w:sz w:val="22"/>
          <w:szCs w:val="22"/>
        </w:rPr>
      </w:pPr>
      <w:r w:rsidRPr="00095169">
        <w:rPr>
          <w:rFonts w:ascii="Arial" w:hAnsi="Arial" w:cs="Arial"/>
          <w:sz w:val="22"/>
          <w:szCs w:val="22"/>
          <w:lang w:val="sr-Cyrl-CS"/>
        </w:rPr>
        <w:tab/>
        <w:t xml:space="preserve">- да је </w:t>
      </w:r>
      <w:r>
        <w:rPr>
          <w:rFonts w:ascii="Arial" w:hAnsi="Arial" w:cs="Arial"/>
          <w:sz w:val="22"/>
          <w:szCs w:val="22"/>
          <w:lang w:val="sr-Cyrl-CS"/>
        </w:rPr>
        <w:t>Осигураник</w:t>
      </w:r>
      <w:r w:rsidRPr="00095169">
        <w:rPr>
          <w:rFonts w:ascii="Arial" w:hAnsi="Arial" w:cs="Arial"/>
          <w:sz w:val="22"/>
          <w:szCs w:val="22"/>
          <w:lang w:val="sr-Cyrl-CS"/>
        </w:rPr>
        <w:t>, на основу Закона о јавним набавкама ("Службени гласник РС", бр. 124/2012,</w:t>
      </w:r>
      <w:r>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Pr>
          <w:rFonts w:ascii="Arial" w:hAnsi="Arial" w:cs="Arial"/>
          <w:sz w:val="22"/>
          <w:szCs w:val="22"/>
          <w:lang w:val="sr-Cyrl-CS"/>
        </w:rPr>
        <w:t xml:space="preserve">мале вредности- </w:t>
      </w:r>
      <w:r w:rsidRPr="00DE7508">
        <w:rPr>
          <w:rFonts w:ascii="Arial" w:hAnsi="Arial" w:cs="Arial"/>
          <w:b/>
          <w:bCs/>
          <w:sz w:val="22"/>
          <w:szCs w:val="22"/>
        </w:rPr>
        <w:t>УСЛУГЕ ОСИГУРАЊА ЗА 2016. ГОДИНУ, ЈН БР. МНУ 28-II-1/15</w:t>
      </w:r>
      <w:r w:rsidRPr="00BD7393">
        <w:rPr>
          <w:rFonts w:ascii="Arial" w:hAnsi="Arial" w:cs="Arial"/>
          <w:b/>
          <w:bCs/>
          <w:sz w:val="22"/>
          <w:szCs w:val="22"/>
        </w:rPr>
        <w:t xml:space="preserve">,  </w:t>
      </w:r>
      <w:r>
        <w:rPr>
          <w:rFonts w:ascii="Arial" w:hAnsi="Arial" w:cs="Arial"/>
          <w:b/>
          <w:bCs/>
          <w:sz w:val="22"/>
          <w:szCs w:val="22"/>
        </w:rPr>
        <w:t xml:space="preserve">за партију </w:t>
      </w:r>
      <w:r w:rsidR="00830AC7">
        <w:rPr>
          <w:rFonts w:ascii="Arial" w:hAnsi="Arial" w:cs="Arial"/>
          <w:b/>
          <w:bCs/>
          <w:sz w:val="22"/>
          <w:szCs w:val="22"/>
        </w:rPr>
        <w:t>3</w:t>
      </w:r>
      <w:r>
        <w:rPr>
          <w:rFonts w:ascii="Arial" w:hAnsi="Arial" w:cs="Arial"/>
          <w:b/>
          <w:bCs/>
          <w:sz w:val="22"/>
          <w:szCs w:val="22"/>
        </w:rPr>
        <w:t xml:space="preserve"> – осигурање </w:t>
      </w:r>
      <w:r w:rsidR="00830AC7">
        <w:rPr>
          <w:rFonts w:ascii="Arial" w:hAnsi="Arial" w:cs="Arial"/>
          <w:b/>
          <w:bCs/>
          <w:sz w:val="22"/>
          <w:szCs w:val="22"/>
        </w:rPr>
        <w:t>запослених</w:t>
      </w:r>
      <w:r>
        <w:rPr>
          <w:rFonts w:ascii="Arial" w:hAnsi="Arial" w:cs="Arial"/>
          <w:b/>
          <w:bCs/>
          <w:sz w:val="22"/>
          <w:szCs w:val="22"/>
        </w:rPr>
        <w:t xml:space="preserve">, </w:t>
      </w:r>
      <w:r w:rsidRPr="00BD7393">
        <w:rPr>
          <w:rFonts w:ascii="Arial" w:hAnsi="Arial" w:cs="Arial"/>
          <w:sz w:val="22"/>
          <w:szCs w:val="22"/>
          <w:lang w:val="sr-Cyrl-CS"/>
        </w:rPr>
        <w:t>н</w:t>
      </w:r>
      <w:r w:rsidRPr="00095169">
        <w:rPr>
          <w:rFonts w:ascii="Arial" w:hAnsi="Arial" w:cs="Arial"/>
          <w:sz w:val="22"/>
          <w:szCs w:val="22"/>
          <w:lang w:val="sr-Cyrl-CS"/>
        </w:rPr>
        <w:t>а основу позива за подношење понуда објављеног на Порталу јавних набавки</w:t>
      </w:r>
      <w:r>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AE5975" w:rsidRPr="00095169" w:rsidRDefault="00AE5975" w:rsidP="00AE5975">
      <w:pPr>
        <w:jc w:val="both"/>
        <w:rPr>
          <w:rFonts w:ascii="Arial" w:hAnsi="Arial" w:cs="Arial"/>
          <w:sz w:val="22"/>
          <w:szCs w:val="22"/>
          <w:lang w:val="sr-Cyrl-CS"/>
        </w:rPr>
      </w:pPr>
      <w:r w:rsidRPr="00095169">
        <w:rPr>
          <w:rFonts w:ascii="Arial" w:hAnsi="Arial" w:cs="Arial"/>
          <w:sz w:val="22"/>
          <w:szCs w:val="22"/>
          <w:lang w:val="sr-Cyrl-CS"/>
        </w:rPr>
        <w:tab/>
        <w:t xml:space="preserve">- да је </w:t>
      </w:r>
      <w:r>
        <w:rPr>
          <w:rFonts w:ascii="Arial" w:hAnsi="Arial" w:cs="Arial"/>
          <w:sz w:val="22"/>
          <w:szCs w:val="22"/>
          <w:lang w:val="sr-Cyrl-CS"/>
        </w:rPr>
        <w:t>Осигуравач</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Pr>
          <w:rFonts w:ascii="Arial" w:hAnsi="Arial" w:cs="Arial"/>
          <w:sz w:val="22"/>
          <w:szCs w:val="22"/>
          <w:lang w:val="sr-Cyrl-CS"/>
        </w:rPr>
        <w:t>а</w:t>
      </w:r>
      <w:r w:rsidRPr="00095169">
        <w:rPr>
          <w:rFonts w:ascii="Arial" w:hAnsi="Arial" w:cs="Arial"/>
          <w:sz w:val="22"/>
          <w:szCs w:val="22"/>
          <w:lang w:val="sr-Cyrl-CS"/>
        </w:rPr>
        <w:t xml:space="preserve"> која се налази у прилогу Уговора и </w:t>
      </w:r>
      <w:r>
        <w:rPr>
          <w:rFonts w:ascii="Arial" w:hAnsi="Arial" w:cs="Arial"/>
          <w:sz w:val="22"/>
          <w:szCs w:val="22"/>
          <w:lang w:val="sr-Cyrl-CS"/>
        </w:rPr>
        <w:t xml:space="preserve">заједно са Техничком спецификацијом чини </w:t>
      </w:r>
      <w:r w:rsidRPr="00095169">
        <w:rPr>
          <w:rFonts w:ascii="Arial" w:hAnsi="Arial" w:cs="Arial"/>
          <w:sz w:val="22"/>
          <w:szCs w:val="22"/>
          <w:lang w:val="sr-Cyrl-CS"/>
        </w:rPr>
        <w:t>саставни део Уговора</w:t>
      </w:r>
    </w:p>
    <w:p w:rsidR="00AE5975" w:rsidRPr="00095169" w:rsidRDefault="00AE5975" w:rsidP="00AE5975">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Pr>
          <w:rFonts w:ascii="Arial" w:hAnsi="Arial" w:cs="Arial"/>
          <w:sz w:val="22"/>
          <w:szCs w:val="22"/>
          <w:lang w:val="sr-Cyrl-CS"/>
        </w:rPr>
        <w:t>Осигуравач</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AE5975" w:rsidRPr="00095169" w:rsidRDefault="00AE5975" w:rsidP="00AE5975">
      <w:pPr>
        <w:tabs>
          <w:tab w:val="left" w:pos="1418"/>
        </w:tabs>
        <w:jc w:val="both"/>
        <w:rPr>
          <w:rFonts w:ascii="Arial" w:hAnsi="Arial" w:cs="Arial"/>
          <w:b/>
          <w:sz w:val="22"/>
          <w:szCs w:val="22"/>
          <w:lang w:val="sr-Cyrl-CS"/>
        </w:rPr>
      </w:pPr>
    </w:p>
    <w:p w:rsidR="00AE5975" w:rsidRPr="00095169" w:rsidRDefault="00AE5975" w:rsidP="00AE5975">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AE5975" w:rsidRPr="00653D66" w:rsidRDefault="00AE5975" w:rsidP="00AE5975">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Pr>
          <w:rFonts w:ascii="Arial" w:hAnsi="Arial" w:cs="Arial"/>
          <w:sz w:val="22"/>
          <w:szCs w:val="22"/>
        </w:rPr>
        <w:t xml:space="preserve">пружање услуга </w:t>
      </w:r>
      <w:r>
        <w:rPr>
          <w:rFonts w:ascii="Arial" w:hAnsi="Arial" w:cs="Arial"/>
          <w:bCs/>
          <w:sz w:val="22"/>
          <w:szCs w:val="22"/>
        </w:rPr>
        <w:t xml:space="preserve">осигурања </w:t>
      </w:r>
      <w:r w:rsidR="00830AC7" w:rsidRPr="00CB0625">
        <w:rPr>
          <w:rFonts w:ascii="Arial" w:hAnsi="Arial" w:cs="Arial"/>
          <w:bCs/>
          <w:sz w:val="22"/>
          <w:szCs w:val="22"/>
        </w:rPr>
        <w:t>запослених и радно ангажованих</w:t>
      </w:r>
      <w:r w:rsidR="00CB0625">
        <w:rPr>
          <w:rFonts w:ascii="Arial" w:hAnsi="Arial" w:cs="Arial"/>
          <w:bCs/>
          <w:sz w:val="22"/>
          <w:szCs w:val="22"/>
          <w:lang/>
        </w:rPr>
        <w:t xml:space="preserve"> на одређено време</w:t>
      </w:r>
      <w:r w:rsidR="00830AC7">
        <w:rPr>
          <w:rFonts w:ascii="Arial" w:hAnsi="Arial" w:cs="Arial"/>
          <w:bCs/>
          <w:sz w:val="22"/>
          <w:szCs w:val="22"/>
        </w:rPr>
        <w:t xml:space="preserve"> </w:t>
      </w:r>
      <w:r w:rsidR="00F627F1">
        <w:rPr>
          <w:rFonts w:ascii="Arial" w:hAnsi="Arial" w:cs="Arial"/>
          <w:bCs/>
          <w:sz w:val="22"/>
          <w:szCs w:val="22"/>
          <w:lang/>
        </w:rPr>
        <w:t xml:space="preserve">(у даљем тексту: лица) </w:t>
      </w:r>
      <w:r>
        <w:rPr>
          <w:rFonts w:ascii="Arial" w:hAnsi="Arial" w:cs="Arial"/>
          <w:bCs/>
          <w:sz w:val="22"/>
          <w:szCs w:val="22"/>
        </w:rPr>
        <w:t>Градског завода за јавно здравље, Београд,</w:t>
      </w:r>
      <w:r w:rsidR="00830AC7" w:rsidRPr="00830AC7">
        <w:t xml:space="preserve"> </w:t>
      </w:r>
      <w:r w:rsidR="00830AC7" w:rsidRPr="00830AC7">
        <w:rPr>
          <w:rFonts w:ascii="Arial" w:hAnsi="Arial" w:cs="Arial"/>
          <w:bCs/>
          <w:sz w:val="22"/>
          <w:szCs w:val="22"/>
        </w:rPr>
        <w:t>за период од годину дана</w:t>
      </w:r>
      <w:r>
        <w:rPr>
          <w:rFonts w:ascii="Arial" w:hAnsi="Arial" w:cs="Arial"/>
          <w:bCs/>
          <w:sz w:val="22"/>
          <w:szCs w:val="22"/>
        </w:rPr>
        <w:t xml:space="preserve"> (у даљем тексту: услуга</w:t>
      </w:r>
      <w:r w:rsidR="00830AC7">
        <w:rPr>
          <w:rFonts w:ascii="Arial" w:hAnsi="Arial" w:cs="Arial"/>
          <w:bCs/>
          <w:sz w:val="22"/>
          <w:szCs w:val="22"/>
        </w:rPr>
        <w:t xml:space="preserve"> осигурања</w:t>
      </w:r>
      <w:r>
        <w:rPr>
          <w:rFonts w:ascii="Arial" w:hAnsi="Arial" w:cs="Arial"/>
          <w:bCs/>
          <w:sz w:val="22"/>
          <w:szCs w:val="22"/>
        </w:rPr>
        <w:t>),</w:t>
      </w:r>
      <w:r>
        <w:rPr>
          <w:rFonts w:ascii="Arial" w:hAnsi="Arial" w:cs="Arial"/>
          <w:noProof/>
          <w:sz w:val="22"/>
          <w:szCs w:val="22"/>
          <w:lang w:val="sr-Cyrl-CS"/>
        </w:rPr>
        <w:t xml:space="preserve"> а </w:t>
      </w:r>
      <w:r>
        <w:rPr>
          <w:rFonts w:ascii="Arial" w:hAnsi="Arial" w:cs="Arial"/>
          <w:sz w:val="22"/>
          <w:szCs w:val="22"/>
          <w:lang w:val="sr-Cyrl-CS"/>
        </w:rPr>
        <w:t>у свему према Понуди и Техничкој спецификацији.</w:t>
      </w:r>
    </w:p>
    <w:p w:rsidR="00AE5975" w:rsidRPr="00095169" w:rsidRDefault="00AE5975" w:rsidP="00AE5975">
      <w:pPr>
        <w:rPr>
          <w:rFonts w:ascii="Arial" w:hAnsi="Arial" w:cs="Arial"/>
          <w:b/>
          <w:bCs/>
          <w:sz w:val="22"/>
          <w:szCs w:val="22"/>
          <w:lang w:val="sr-Cyrl-CS"/>
        </w:rPr>
      </w:pPr>
    </w:p>
    <w:p w:rsidR="00AE5975" w:rsidRPr="00095169" w:rsidRDefault="00AE5975" w:rsidP="00AE5975">
      <w:pPr>
        <w:jc w:val="center"/>
        <w:rPr>
          <w:rFonts w:ascii="Arial" w:hAnsi="Arial" w:cs="Arial"/>
          <w:b/>
          <w:bCs/>
          <w:sz w:val="22"/>
          <w:szCs w:val="22"/>
          <w:lang w:val="ru-RU"/>
        </w:rPr>
      </w:pPr>
      <w:r>
        <w:rPr>
          <w:rFonts w:ascii="Arial" w:hAnsi="Arial" w:cs="Arial"/>
          <w:b/>
          <w:bCs/>
          <w:sz w:val="22"/>
          <w:szCs w:val="22"/>
          <w:lang w:val="sr-Cyrl-CS"/>
        </w:rPr>
        <w:t xml:space="preserve">     </w:t>
      </w:r>
      <w:r w:rsidR="00830AC7">
        <w:rPr>
          <w:rFonts w:ascii="Arial" w:hAnsi="Arial" w:cs="Arial"/>
          <w:b/>
          <w:bCs/>
          <w:sz w:val="22"/>
          <w:szCs w:val="22"/>
          <w:lang w:val="sr-Cyrl-CS"/>
        </w:rPr>
        <w:t xml:space="preserve">    </w:t>
      </w:r>
      <w:r>
        <w:rPr>
          <w:rFonts w:ascii="Arial" w:hAnsi="Arial" w:cs="Arial"/>
          <w:b/>
          <w:bCs/>
          <w:sz w:val="22"/>
          <w:szCs w:val="22"/>
          <w:lang w:val="sr-Cyrl-CS"/>
        </w:rPr>
        <w:t xml:space="preserve"> </w:t>
      </w:r>
      <w:r w:rsidRPr="00095169">
        <w:rPr>
          <w:rFonts w:ascii="Arial" w:hAnsi="Arial" w:cs="Arial"/>
          <w:b/>
          <w:bCs/>
          <w:sz w:val="22"/>
          <w:szCs w:val="22"/>
          <w:lang w:val="sr-Cyrl-CS"/>
        </w:rPr>
        <w:t>Ч</w:t>
      </w:r>
      <w:r w:rsidRPr="00095169">
        <w:rPr>
          <w:rFonts w:ascii="Arial" w:hAnsi="Arial" w:cs="Arial"/>
          <w:b/>
          <w:bCs/>
          <w:sz w:val="22"/>
          <w:szCs w:val="22"/>
          <w:lang w:val="ru-RU"/>
        </w:rPr>
        <w:t xml:space="preserve">лан </w:t>
      </w:r>
      <w:r w:rsidRPr="00095169">
        <w:rPr>
          <w:rFonts w:ascii="Arial" w:hAnsi="Arial" w:cs="Arial"/>
          <w:b/>
          <w:bCs/>
          <w:sz w:val="22"/>
          <w:szCs w:val="22"/>
          <w:lang w:val="sr-Latn-CS"/>
        </w:rPr>
        <w:t>2</w:t>
      </w:r>
      <w:r w:rsidRPr="00095169">
        <w:rPr>
          <w:rFonts w:ascii="Arial" w:hAnsi="Arial" w:cs="Arial"/>
          <w:b/>
          <w:bCs/>
          <w:sz w:val="22"/>
          <w:szCs w:val="22"/>
          <w:lang w:val="ru-RU"/>
        </w:rPr>
        <w:t>.</w:t>
      </w:r>
    </w:p>
    <w:p w:rsidR="00830AC7" w:rsidRDefault="00AE5975" w:rsidP="00AE5975">
      <w:pPr>
        <w:jc w:val="both"/>
        <w:rPr>
          <w:rFonts w:ascii="Arial" w:hAnsi="Arial" w:cs="Arial"/>
          <w:sz w:val="22"/>
          <w:szCs w:val="22"/>
        </w:rPr>
      </w:pPr>
      <w:r w:rsidRPr="00095169">
        <w:rPr>
          <w:rFonts w:ascii="Arial" w:hAnsi="Arial" w:cs="Arial"/>
          <w:sz w:val="22"/>
          <w:szCs w:val="22"/>
          <w:lang w:val="sr-Cyrl-CS"/>
        </w:rPr>
        <w:t xml:space="preserve">             </w:t>
      </w:r>
      <w:r w:rsidR="00830AC7" w:rsidRPr="00830AC7">
        <w:rPr>
          <w:rFonts w:ascii="Arial" w:hAnsi="Arial" w:cs="Arial"/>
          <w:sz w:val="22"/>
          <w:szCs w:val="22"/>
        </w:rPr>
        <w:t>Укупна вредност премије за сва лица</w:t>
      </w:r>
      <w:r w:rsidR="00F627F1">
        <w:rPr>
          <w:rFonts w:ascii="Arial" w:hAnsi="Arial" w:cs="Arial"/>
          <w:bCs/>
          <w:sz w:val="22"/>
          <w:szCs w:val="22"/>
          <w:lang/>
        </w:rPr>
        <w:t>,</w:t>
      </w:r>
      <w:r w:rsidR="00F627F1">
        <w:rPr>
          <w:rFonts w:ascii="Arial" w:hAnsi="Arial" w:cs="Arial"/>
          <w:bCs/>
          <w:sz w:val="22"/>
          <w:szCs w:val="22"/>
        </w:rPr>
        <w:t xml:space="preserve"> </w:t>
      </w:r>
      <w:r w:rsidR="00830AC7" w:rsidRPr="00830AC7">
        <w:rPr>
          <w:rFonts w:ascii="Arial" w:hAnsi="Arial" w:cs="Arial"/>
          <w:sz w:val="22"/>
          <w:szCs w:val="22"/>
        </w:rPr>
        <w:t xml:space="preserve">за период од годину дана, за све врсте осигурања и укупан број </w:t>
      </w:r>
      <w:r w:rsidR="00F627F1">
        <w:rPr>
          <w:rFonts w:ascii="Arial" w:hAnsi="Arial" w:cs="Arial"/>
          <w:sz w:val="22"/>
          <w:szCs w:val="22"/>
          <w:lang/>
        </w:rPr>
        <w:t>лица</w:t>
      </w:r>
      <w:r w:rsidR="00830AC7" w:rsidRPr="00830AC7">
        <w:rPr>
          <w:rFonts w:ascii="Arial" w:hAnsi="Arial" w:cs="Arial"/>
          <w:sz w:val="22"/>
          <w:szCs w:val="22"/>
        </w:rPr>
        <w:t xml:space="preserve"> из Техничке спецификације износи ________________ (словима: ____________________________) динара</w:t>
      </w:r>
      <w:r w:rsidR="00830AC7">
        <w:t xml:space="preserve"> </w:t>
      </w:r>
      <w:r w:rsidR="00830AC7" w:rsidRPr="00830AC7">
        <w:rPr>
          <w:rFonts w:ascii="Arial" w:hAnsi="Arial" w:cs="Arial"/>
          <w:sz w:val="22"/>
          <w:szCs w:val="22"/>
        </w:rPr>
        <w:t>без пореза на премију осигурања.</w:t>
      </w:r>
    </w:p>
    <w:p w:rsidR="00B704FB" w:rsidRDefault="00830AC7" w:rsidP="00AE5975">
      <w:pPr>
        <w:jc w:val="both"/>
        <w:rPr>
          <w:rFonts w:ascii="Arial" w:hAnsi="Arial" w:cs="Arial"/>
          <w:sz w:val="22"/>
          <w:szCs w:val="22"/>
          <w:lang/>
        </w:rPr>
      </w:pPr>
      <w:r>
        <w:rPr>
          <w:rFonts w:ascii="Arial" w:hAnsi="Arial" w:cs="Arial"/>
          <w:sz w:val="22"/>
          <w:szCs w:val="22"/>
        </w:rPr>
        <w:lastRenderedPageBreak/>
        <w:t xml:space="preserve">        </w:t>
      </w:r>
      <w:r w:rsidRPr="00830AC7">
        <w:rPr>
          <w:rFonts w:ascii="Arial" w:hAnsi="Arial" w:cs="Arial"/>
          <w:sz w:val="22"/>
          <w:szCs w:val="22"/>
        </w:rPr>
        <w:t xml:space="preserve"> Укупна вредност премије за једно лице за период од годину дана, за све врсте осигурања из Техничке спецификације износи ________________ (словима: ____________________________) динара без пореза на премију осигурања.</w:t>
      </w:r>
    </w:p>
    <w:p w:rsidR="00AE5975" w:rsidRPr="00830AC7" w:rsidRDefault="00B704FB" w:rsidP="00AE5975">
      <w:pPr>
        <w:jc w:val="both"/>
        <w:rPr>
          <w:rFonts w:ascii="Arial" w:hAnsi="Arial" w:cs="Arial"/>
          <w:sz w:val="22"/>
          <w:szCs w:val="22"/>
        </w:rPr>
      </w:pPr>
      <w:r>
        <w:rPr>
          <w:rFonts w:ascii="Arial" w:hAnsi="Arial" w:cs="Arial"/>
          <w:sz w:val="22"/>
          <w:szCs w:val="22"/>
          <w:lang/>
        </w:rPr>
        <w:t xml:space="preserve">          </w:t>
      </w:r>
      <w:r w:rsidR="00830AC7" w:rsidRPr="00830AC7">
        <w:rPr>
          <w:rFonts w:ascii="Arial" w:hAnsi="Arial" w:cs="Arial"/>
          <w:sz w:val="22"/>
          <w:szCs w:val="22"/>
        </w:rPr>
        <w:t xml:space="preserve"> Уг</w:t>
      </w:r>
      <w:r w:rsidR="00830AC7">
        <w:rPr>
          <w:rFonts w:ascii="Arial" w:hAnsi="Arial" w:cs="Arial"/>
          <w:sz w:val="22"/>
          <w:szCs w:val="22"/>
        </w:rPr>
        <w:t xml:space="preserve">овор се закључује на износ од </w:t>
      </w:r>
      <w:r w:rsidR="00830AC7" w:rsidRPr="00830AC7">
        <w:rPr>
          <w:rFonts w:ascii="Arial" w:hAnsi="Arial" w:cs="Arial"/>
          <w:sz w:val="22"/>
          <w:szCs w:val="22"/>
        </w:rPr>
        <w:t>500.000,00 (петстотинахиљада) динара без пореза на премију осигурања.</w:t>
      </w:r>
      <w:r w:rsidR="00AE5975" w:rsidRPr="00830AC7">
        <w:rPr>
          <w:rFonts w:ascii="Arial" w:hAnsi="Arial" w:cs="Arial"/>
          <w:sz w:val="22"/>
          <w:szCs w:val="22"/>
        </w:rPr>
        <w:t>.</w:t>
      </w:r>
    </w:p>
    <w:p w:rsidR="00830AC7" w:rsidRDefault="00AE5975" w:rsidP="00AE5975">
      <w:pPr>
        <w:jc w:val="both"/>
        <w:rPr>
          <w:rFonts w:ascii="Arial" w:eastAsiaTheme="minorHAnsi" w:hAnsi="Arial" w:cs="Arial"/>
          <w:sz w:val="22"/>
          <w:szCs w:val="22"/>
        </w:rPr>
      </w:pPr>
      <w:r w:rsidRPr="00830AC7">
        <w:rPr>
          <w:rFonts w:ascii="Arial" w:hAnsi="Arial" w:cs="Arial"/>
          <w:sz w:val="22"/>
          <w:szCs w:val="22"/>
          <w:lang w:val="sr-Cyrl-CS"/>
        </w:rPr>
        <w:t xml:space="preserve">   </w:t>
      </w:r>
      <w:r w:rsidRPr="00830AC7">
        <w:rPr>
          <w:rFonts w:ascii="Arial" w:eastAsiaTheme="minorHAnsi" w:hAnsi="Arial" w:cs="Arial"/>
          <w:sz w:val="22"/>
          <w:szCs w:val="22"/>
        </w:rPr>
        <w:t xml:space="preserve">         </w:t>
      </w:r>
      <w:r w:rsidR="00830AC7" w:rsidRPr="00B704FB">
        <w:rPr>
          <w:rFonts w:ascii="Arial" w:eastAsiaTheme="minorHAnsi" w:hAnsi="Arial" w:cs="Arial"/>
          <w:sz w:val="22"/>
          <w:szCs w:val="22"/>
        </w:rPr>
        <w:t xml:space="preserve">Укупан број </w:t>
      </w:r>
      <w:r w:rsidR="00B704FB" w:rsidRPr="00B704FB">
        <w:rPr>
          <w:rFonts w:ascii="Arial" w:eastAsiaTheme="minorHAnsi" w:hAnsi="Arial" w:cs="Arial"/>
          <w:sz w:val="22"/>
          <w:szCs w:val="22"/>
          <w:lang/>
        </w:rPr>
        <w:t>лица</w:t>
      </w:r>
      <w:r w:rsidR="00830AC7" w:rsidRPr="00B704FB">
        <w:rPr>
          <w:rFonts w:ascii="Arial" w:eastAsiaTheme="minorHAnsi" w:hAnsi="Arial" w:cs="Arial"/>
          <w:sz w:val="22"/>
          <w:szCs w:val="22"/>
        </w:rPr>
        <w:t xml:space="preserve"> из Техничке спецификације овог уговора је оквиран. Осигураник задржава право да током реализације уговора повећа или смањи број </w:t>
      </w:r>
      <w:r w:rsidR="00B704FB" w:rsidRPr="00B704FB">
        <w:rPr>
          <w:rFonts w:ascii="Arial" w:eastAsiaTheme="minorHAnsi" w:hAnsi="Arial" w:cs="Arial"/>
          <w:sz w:val="22"/>
          <w:szCs w:val="22"/>
          <w:lang/>
        </w:rPr>
        <w:t>лица</w:t>
      </w:r>
      <w:r w:rsidR="00830AC7" w:rsidRPr="00B704FB">
        <w:rPr>
          <w:rFonts w:ascii="Arial" w:eastAsiaTheme="minorHAnsi" w:hAnsi="Arial" w:cs="Arial"/>
          <w:sz w:val="22"/>
          <w:szCs w:val="22"/>
        </w:rPr>
        <w:t xml:space="preserve"> које је потребно осигурати. Уговорена вредност из овог члана ће се реализовати према стварним потребама Осигураника, односно према стварном броју </w:t>
      </w:r>
      <w:r w:rsidR="00B704FB" w:rsidRPr="00B704FB">
        <w:rPr>
          <w:rFonts w:ascii="Arial" w:eastAsiaTheme="minorHAnsi" w:hAnsi="Arial" w:cs="Arial"/>
          <w:sz w:val="22"/>
          <w:szCs w:val="22"/>
          <w:lang/>
        </w:rPr>
        <w:t>лица</w:t>
      </w:r>
      <w:r w:rsidR="00830AC7" w:rsidRPr="00B704FB">
        <w:rPr>
          <w:rFonts w:ascii="Arial" w:eastAsiaTheme="minorHAnsi" w:hAnsi="Arial" w:cs="Arial"/>
          <w:sz w:val="22"/>
          <w:szCs w:val="22"/>
        </w:rPr>
        <w:t xml:space="preserve"> и према вредности премије за једног запосленог исказаној у Понуди, а највише до укупне уговорене вредности.</w:t>
      </w:r>
    </w:p>
    <w:p w:rsidR="00AE5975" w:rsidRDefault="00830AC7" w:rsidP="00AE5975">
      <w:pPr>
        <w:jc w:val="both"/>
        <w:rPr>
          <w:rFonts w:ascii="Arial" w:eastAsiaTheme="minorHAnsi" w:hAnsi="Arial" w:cs="Arial"/>
          <w:sz w:val="22"/>
          <w:szCs w:val="22"/>
        </w:rPr>
      </w:pPr>
      <w:r>
        <w:rPr>
          <w:rFonts w:ascii="Arial" w:eastAsiaTheme="minorHAnsi" w:hAnsi="Arial" w:cs="Arial"/>
          <w:sz w:val="22"/>
          <w:szCs w:val="22"/>
        </w:rPr>
        <w:t xml:space="preserve">    </w:t>
      </w:r>
      <w:r w:rsidRPr="00830AC7">
        <w:rPr>
          <w:rFonts w:ascii="Arial" w:eastAsiaTheme="minorHAnsi" w:hAnsi="Arial" w:cs="Arial"/>
          <w:sz w:val="22"/>
          <w:szCs w:val="22"/>
        </w:rPr>
        <w:t xml:space="preserve"> Вредност премије из става 1. овог члана укључује све трошкове које Осигуравач има у реализацији предметне јавне набавке изузев пореза. Вредност премије је фиксна и не може се мењати.</w:t>
      </w:r>
    </w:p>
    <w:p w:rsidR="00830AC7" w:rsidRPr="00830AC7" w:rsidRDefault="00830AC7" w:rsidP="00AE5975">
      <w:pPr>
        <w:jc w:val="both"/>
        <w:rPr>
          <w:rFonts w:ascii="Arial" w:hAnsi="Arial" w:cs="Arial"/>
          <w:sz w:val="16"/>
          <w:szCs w:val="16"/>
        </w:rPr>
      </w:pPr>
    </w:p>
    <w:p w:rsidR="00AE5975" w:rsidRPr="00095169" w:rsidRDefault="00830AC7" w:rsidP="00830AC7">
      <w:pPr>
        <w:pStyle w:val="BodyText"/>
        <w:tabs>
          <w:tab w:val="center" w:pos="4513"/>
          <w:tab w:val="left" w:pos="7755"/>
        </w:tabs>
        <w:spacing w:after="0"/>
        <w:rPr>
          <w:rFonts w:ascii="Arial" w:hAnsi="Arial" w:cs="Arial"/>
          <w:b/>
          <w:sz w:val="22"/>
          <w:szCs w:val="22"/>
        </w:rPr>
      </w:pPr>
      <w:r>
        <w:rPr>
          <w:rFonts w:ascii="Arial" w:hAnsi="Arial" w:cs="Arial"/>
          <w:b/>
          <w:sz w:val="22"/>
          <w:szCs w:val="22"/>
        </w:rPr>
        <w:tab/>
      </w:r>
      <w:r w:rsidR="00AE5975" w:rsidRPr="00AE5975">
        <w:rPr>
          <w:rFonts w:ascii="Arial" w:hAnsi="Arial" w:cs="Arial"/>
          <w:b/>
          <w:sz w:val="22"/>
          <w:szCs w:val="22"/>
        </w:rPr>
        <w:t>Члан</w:t>
      </w:r>
      <w:r w:rsidR="00AE5975" w:rsidRPr="00095169">
        <w:rPr>
          <w:rFonts w:ascii="Arial" w:hAnsi="Arial" w:cs="Arial"/>
          <w:b/>
          <w:sz w:val="22"/>
          <w:szCs w:val="22"/>
        </w:rPr>
        <w:t xml:space="preserve"> 3.</w:t>
      </w:r>
      <w:r>
        <w:rPr>
          <w:rFonts w:ascii="Arial" w:hAnsi="Arial" w:cs="Arial"/>
          <w:b/>
          <w:sz w:val="22"/>
          <w:szCs w:val="22"/>
        </w:rPr>
        <w:tab/>
      </w:r>
    </w:p>
    <w:p w:rsidR="00830AC7" w:rsidRDefault="00AE5975" w:rsidP="00AE5975">
      <w:pPr>
        <w:suppressAutoHyphens w:val="0"/>
        <w:autoSpaceDE w:val="0"/>
        <w:autoSpaceDN w:val="0"/>
        <w:adjustRightInd w:val="0"/>
        <w:spacing w:line="240" w:lineRule="auto"/>
        <w:jc w:val="both"/>
        <w:rPr>
          <w:rFonts w:ascii="Arial" w:hAnsi="Arial" w:cs="Arial"/>
          <w:sz w:val="22"/>
          <w:szCs w:val="22"/>
        </w:rPr>
      </w:pPr>
      <w:r>
        <w:rPr>
          <w:rFonts w:ascii="Arial" w:eastAsiaTheme="minorHAnsi" w:hAnsi="Arial" w:cs="Arial"/>
          <w:kern w:val="0"/>
          <w:sz w:val="22"/>
          <w:szCs w:val="22"/>
          <w:lang w:eastAsia="en-US"/>
        </w:rPr>
        <w:t xml:space="preserve">      </w:t>
      </w:r>
      <w:r w:rsidRPr="00255F59">
        <w:rPr>
          <w:rFonts w:ascii="Arial" w:hAnsi="Arial" w:cs="Arial"/>
          <w:sz w:val="22"/>
          <w:szCs w:val="22"/>
          <w:lang w:val="sr-Cyrl-CS"/>
        </w:rPr>
        <w:t xml:space="preserve">           </w:t>
      </w:r>
      <w:r w:rsidR="00830AC7" w:rsidRPr="00830AC7">
        <w:rPr>
          <w:rFonts w:ascii="Arial" w:hAnsi="Arial" w:cs="Arial"/>
          <w:sz w:val="22"/>
          <w:szCs w:val="22"/>
        </w:rPr>
        <w:t xml:space="preserve">Осигураник се обавезује да уговорену цену из члана 2. овог уговора плаћа Осигуравачу у 12 једнаких месечних бескаматних рата, по истеку месеца, у року од 45 дана од дана пријема рачуна. </w:t>
      </w:r>
    </w:p>
    <w:p w:rsidR="00830AC7" w:rsidRDefault="00830AC7" w:rsidP="00AE5975">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 xml:space="preserve">            </w:t>
      </w:r>
      <w:r w:rsidRPr="00830AC7">
        <w:rPr>
          <w:rFonts w:ascii="Arial" w:hAnsi="Arial" w:cs="Arial"/>
          <w:sz w:val="22"/>
          <w:szCs w:val="22"/>
        </w:rPr>
        <w:t>Oсигуравач се обавезује да достави збирну фактуру са роковима доспећа</w:t>
      </w:r>
      <w:r>
        <w:rPr>
          <w:rFonts w:ascii="Arial" w:hAnsi="Arial" w:cs="Arial"/>
          <w:sz w:val="22"/>
          <w:szCs w:val="22"/>
        </w:rPr>
        <w:t>.</w:t>
      </w:r>
    </w:p>
    <w:p w:rsidR="00AE5975" w:rsidRDefault="00AE5975"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hAnsi="Arial" w:cs="Arial"/>
          <w:sz w:val="22"/>
          <w:szCs w:val="22"/>
        </w:rPr>
        <w:t xml:space="preserve">           </w:t>
      </w:r>
    </w:p>
    <w:p w:rsidR="00AE5975" w:rsidRDefault="00AE5975" w:rsidP="00AE5975">
      <w:pPr>
        <w:suppressAutoHyphens w:val="0"/>
        <w:autoSpaceDE w:val="0"/>
        <w:autoSpaceDN w:val="0"/>
        <w:adjustRightInd w:val="0"/>
        <w:spacing w:line="240" w:lineRule="auto"/>
        <w:jc w:val="center"/>
        <w:rPr>
          <w:rFonts w:ascii="Arial" w:hAnsi="Arial" w:cs="Arial"/>
          <w:b/>
          <w:sz w:val="22"/>
          <w:szCs w:val="22"/>
        </w:rPr>
      </w:pPr>
      <w:r w:rsidRPr="00095169">
        <w:rPr>
          <w:rFonts w:ascii="Arial" w:hAnsi="Arial" w:cs="Arial"/>
          <w:b/>
          <w:sz w:val="22"/>
          <w:szCs w:val="22"/>
        </w:rPr>
        <w:t xml:space="preserve">Члан </w:t>
      </w:r>
      <w:r>
        <w:rPr>
          <w:rFonts w:ascii="Arial" w:hAnsi="Arial" w:cs="Arial"/>
          <w:b/>
          <w:sz w:val="22"/>
          <w:szCs w:val="22"/>
        </w:rPr>
        <w:t>4</w:t>
      </w:r>
      <w:r w:rsidRPr="00095169">
        <w:rPr>
          <w:rFonts w:ascii="Arial" w:hAnsi="Arial" w:cs="Arial"/>
          <w:b/>
          <w:sz w:val="22"/>
          <w:szCs w:val="22"/>
        </w:rPr>
        <w:t>.</w:t>
      </w:r>
    </w:p>
    <w:p w:rsidR="00AE5975" w:rsidRPr="00095169" w:rsidRDefault="00AE5975" w:rsidP="00AE5975">
      <w:pPr>
        <w:suppressAutoHyphens w:val="0"/>
        <w:autoSpaceDE w:val="0"/>
        <w:autoSpaceDN w:val="0"/>
        <w:adjustRightInd w:val="0"/>
        <w:spacing w:line="240" w:lineRule="auto"/>
        <w:jc w:val="both"/>
        <w:rPr>
          <w:rFonts w:ascii="Arial" w:hAnsi="Arial" w:cs="Arial"/>
          <w:b/>
          <w:bCs/>
          <w:sz w:val="22"/>
          <w:szCs w:val="22"/>
          <w:lang w:val="sr-Cyrl-CS"/>
        </w:rPr>
      </w:pPr>
      <w:r>
        <w:rPr>
          <w:rFonts w:ascii="Arial" w:eastAsiaTheme="minorHAnsi" w:hAnsi="Arial" w:cs="Arial"/>
          <w:kern w:val="0"/>
          <w:sz w:val="22"/>
          <w:szCs w:val="22"/>
          <w:lang w:eastAsia="en-US"/>
        </w:rPr>
        <w:t xml:space="preserve">           </w:t>
      </w:r>
      <w:r>
        <w:rPr>
          <w:rFonts w:ascii="Arial" w:hAnsi="Arial" w:cs="Arial"/>
          <w:bCs/>
          <w:sz w:val="22"/>
          <w:szCs w:val="22"/>
          <w:lang w:val="sr-Cyrl-CS"/>
        </w:rPr>
        <w:t>Осигуравач</w:t>
      </w:r>
      <w:r w:rsidRPr="00095169">
        <w:rPr>
          <w:rFonts w:ascii="Arial" w:hAnsi="Arial" w:cs="Arial"/>
          <w:sz w:val="22"/>
          <w:szCs w:val="22"/>
          <w:lang w:val="sr-Cyrl-CS"/>
        </w:rPr>
        <w:t xml:space="preserve"> се</w:t>
      </w:r>
      <w:r w:rsidRPr="00095169">
        <w:rPr>
          <w:rFonts w:ascii="Arial" w:hAnsi="Arial" w:cs="Arial"/>
          <w:sz w:val="22"/>
          <w:szCs w:val="22"/>
          <w:lang w:val="ru-RU"/>
        </w:rPr>
        <w:t xml:space="preserve"> </w:t>
      </w:r>
      <w:r w:rsidRPr="00095169">
        <w:rPr>
          <w:rFonts w:ascii="Arial" w:hAnsi="Arial" w:cs="Arial"/>
          <w:sz w:val="22"/>
          <w:szCs w:val="22"/>
          <w:lang w:val="sr-Cyrl-CS"/>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095169">
        <w:rPr>
          <w:rFonts w:ascii="Arial" w:hAnsi="Arial" w:cs="Arial"/>
          <w:bCs/>
          <w:sz w:val="22"/>
          <w:szCs w:val="22"/>
          <w:lang w:val="ru-RU"/>
        </w:rPr>
        <w:t xml:space="preserve"> оригиналним потписом</w:t>
      </w:r>
      <w:r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095169">
        <w:rPr>
          <w:rFonts w:ascii="Arial" w:hAnsi="Arial" w:cs="Arial"/>
          <w:bCs/>
          <w:sz w:val="22"/>
          <w:szCs w:val="22"/>
          <w:lang w:val="sr-Cyrl-CS"/>
        </w:rPr>
        <w:t xml:space="preserve">оверени ОП образац </w:t>
      </w:r>
      <w:r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095169">
        <w:rPr>
          <w:rFonts w:ascii="Arial" w:hAnsi="Arial" w:cs="Arial"/>
          <w:b/>
          <w:bCs/>
          <w:sz w:val="22"/>
          <w:szCs w:val="22"/>
          <w:lang w:val="sr-Cyrl-CS"/>
        </w:rPr>
        <w:t xml:space="preserve">  </w:t>
      </w:r>
    </w:p>
    <w:p w:rsidR="00AE5975" w:rsidRPr="00095169" w:rsidRDefault="00AE5975" w:rsidP="00AE5975">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AE5975" w:rsidRPr="00095169" w:rsidRDefault="00AE5975" w:rsidP="00AE5975">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AE5975" w:rsidRPr="00095169" w:rsidRDefault="00AE5975" w:rsidP="00AE5975">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Pr>
          <w:rFonts w:ascii="Arial" w:hAnsi="Arial" w:cs="Arial"/>
          <w:bCs/>
          <w:sz w:val="22"/>
          <w:szCs w:val="22"/>
          <w:lang w:val="sr-Cyrl-CS"/>
        </w:rPr>
        <w:t>Осигуравач</w:t>
      </w:r>
      <w:r w:rsidRPr="00095169">
        <w:rPr>
          <w:rFonts w:ascii="Arial" w:hAnsi="Arial" w:cs="Arial"/>
          <w:sz w:val="22"/>
          <w:szCs w:val="22"/>
          <w:lang w:val="sr-Cyrl-CS"/>
        </w:rPr>
        <w:t xml:space="preserve"> </w:t>
      </w:r>
      <w:r w:rsidRPr="00095169">
        <w:rPr>
          <w:rFonts w:ascii="Arial" w:hAnsi="Arial" w:cs="Arial"/>
          <w:bCs/>
          <w:sz w:val="22"/>
          <w:szCs w:val="22"/>
          <w:lang w:val="ru-RU"/>
        </w:rPr>
        <w:t>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xml:space="preserve">, </w:t>
      </w:r>
      <w:r>
        <w:rPr>
          <w:rFonts w:ascii="Arial" w:hAnsi="Arial" w:cs="Arial"/>
          <w:bCs/>
          <w:sz w:val="22"/>
          <w:szCs w:val="22"/>
          <w:lang w:val="ru-RU"/>
        </w:rPr>
        <w:t>Осигураник</w:t>
      </w:r>
      <w:r w:rsidRPr="00095169">
        <w:rPr>
          <w:rFonts w:ascii="Arial" w:hAnsi="Arial" w:cs="Arial"/>
          <w:bCs/>
          <w:sz w:val="22"/>
          <w:szCs w:val="22"/>
          <w:lang w:val="ru-RU"/>
        </w:rPr>
        <w:t xml:space="preserve"> ће активирати средство финансијског обезбеђења.</w:t>
      </w:r>
      <w:r w:rsidRPr="00095169">
        <w:rPr>
          <w:rFonts w:ascii="Arial" w:hAnsi="Arial" w:cs="Arial"/>
          <w:bCs/>
          <w:sz w:val="22"/>
          <w:szCs w:val="22"/>
          <w:lang w:val="sr-Cyrl-CS"/>
        </w:rPr>
        <w:t xml:space="preserve"> </w:t>
      </w:r>
    </w:p>
    <w:p w:rsidR="00AE5975" w:rsidRPr="00095169" w:rsidRDefault="00AE5975" w:rsidP="00AE5975">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Pr>
          <w:rFonts w:ascii="Arial" w:hAnsi="Arial" w:cs="Arial"/>
          <w:bCs/>
          <w:sz w:val="22"/>
          <w:szCs w:val="22"/>
          <w:lang w:val="ru-RU"/>
        </w:rPr>
        <w:t>Осигураник</w:t>
      </w:r>
      <w:r w:rsidRPr="00095169">
        <w:rPr>
          <w:rFonts w:ascii="Arial" w:hAnsi="Arial" w:cs="Arial"/>
          <w:bCs/>
          <w:sz w:val="22"/>
          <w:szCs w:val="22"/>
          <w:lang w:val="sr-Cyrl-CS"/>
        </w:rPr>
        <w:t xml:space="preserve">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Pr>
          <w:rFonts w:ascii="Arial" w:hAnsi="Arial" w:cs="Arial"/>
          <w:bCs/>
          <w:sz w:val="22"/>
          <w:szCs w:val="22"/>
          <w:lang w:val="ru-RU"/>
        </w:rPr>
        <w:t>Осигураник</w:t>
      </w:r>
      <w:r w:rsidRPr="00095169">
        <w:rPr>
          <w:rFonts w:ascii="Arial" w:hAnsi="Arial" w:cs="Arial"/>
          <w:bCs/>
          <w:sz w:val="22"/>
          <w:szCs w:val="22"/>
          <w:lang w:val="sr-Cyrl-CS"/>
        </w:rPr>
        <w:t xml:space="preserve"> претрпео знатну штету.</w:t>
      </w:r>
    </w:p>
    <w:p w:rsidR="00AE5975" w:rsidRPr="00095169" w:rsidRDefault="00AE5975" w:rsidP="00AE5975">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lastRenderedPageBreak/>
        <w:tab/>
      </w:r>
      <w:r>
        <w:rPr>
          <w:rFonts w:ascii="Arial" w:hAnsi="Arial" w:cs="Arial"/>
          <w:bCs/>
          <w:sz w:val="22"/>
          <w:szCs w:val="22"/>
          <w:lang w:val="sr-Cyrl-CS"/>
        </w:rPr>
        <w:t>Осигуравач</w:t>
      </w:r>
      <w:r w:rsidRPr="00095169">
        <w:rPr>
          <w:rFonts w:ascii="Arial" w:hAnsi="Arial" w:cs="Arial"/>
          <w:sz w:val="22"/>
          <w:szCs w:val="22"/>
          <w:lang w:val="sr-Cyrl-CS"/>
        </w:rPr>
        <w:t xml:space="preserve"> </w:t>
      </w:r>
      <w:r w:rsidRPr="00095169">
        <w:rPr>
          <w:rFonts w:ascii="Arial" w:hAnsi="Arial" w:cs="Arial"/>
          <w:bCs/>
          <w:sz w:val="22"/>
          <w:szCs w:val="22"/>
          <w:lang w:val="sr-Cyrl-CS"/>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ascii="Arial" w:hAnsi="Arial" w:cs="Arial"/>
          <w:bCs/>
          <w:sz w:val="22"/>
          <w:szCs w:val="22"/>
          <w:lang w:val="sr-Cyrl-CS"/>
        </w:rPr>
        <w:t>Осигураника</w:t>
      </w:r>
      <w:r w:rsidRPr="00095169">
        <w:rPr>
          <w:rFonts w:ascii="Arial" w:hAnsi="Arial" w:cs="Arial"/>
          <w:bCs/>
          <w:sz w:val="22"/>
          <w:szCs w:val="22"/>
          <w:lang w:val="sr-Cyrl-CS"/>
        </w:rPr>
        <w:t xml:space="preserve">. У том случају </w:t>
      </w:r>
      <w:r>
        <w:rPr>
          <w:rFonts w:ascii="Arial" w:hAnsi="Arial" w:cs="Arial"/>
          <w:bCs/>
          <w:sz w:val="22"/>
          <w:szCs w:val="22"/>
          <w:lang w:val="ru-RU"/>
        </w:rPr>
        <w:t>Осигураник</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AE5975" w:rsidRDefault="00AE5975" w:rsidP="00AE5975">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Pr>
          <w:rFonts w:ascii="Arial" w:hAnsi="Arial" w:cs="Arial"/>
          <w:bCs/>
          <w:sz w:val="22"/>
          <w:szCs w:val="22"/>
          <w:lang w:val="sr-Cyrl-CS"/>
        </w:rPr>
        <w:t>Осигуравача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Pr="00C22ADA">
        <w:rPr>
          <w:rFonts w:ascii="Arial" w:hAnsi="Arial" w:cs="Arial"/>
          <w:bCs/>
          <w:sz w:val="22"/>
          <w:szCs w:val="22"/>
          <w:lang w:val="sr-Cyrl-CS"/>
        </w:rPr>
        <w:t>Осигуравача</w:t>
      </w:r>
      <w:r w:rsidRPr="00095169">
        <w:rPr>
          <w:rFonts w:ascii="Arial" w:hAnsi="Arial" w:cs="Arial"/>
          <w:bCs/>
          <w:sz w:val="22"/>
          <w:szCs w:val="22"/>
          <w:lang w:val="sr-Cyrl-CS"/>
        </w:rPr>
        <w:t>.</w:t>
      </w:r>
    </w:p>
    <w:p w:rsidR="00AE5975" w:rsidRPr="00095169" w:rsidRDefault="00AE5975" w:rsidP="00AE5975">
      <w:pPr>
        <w:tabs>
          <w:tab w:val="left" w:pos="567"/>
          <w:tab w:val="left" w:pos="1440"/>
        </w:tabs>
        <w:ind w:right="-34"/>
        <w:jc w:val="both"/>
        <w:rPr>
          <w:rFonts w:ascii="Arial" w:hAnsi="Arial" w:cs="Arial"/>
          <w:bCs/>
          <w:sz w:val="22"/>
          <w:szCs w:val="22"/>
          <w:lang w:val="sr-Cyrl-CS"/>
        </w:rPr>
      </w:pPr>
      <w:r>
        <w:rPr>
          <w:rFonts w:ascii="Arial" w:eastAsiaTheme="minorHAnsi" w:hAnsi="Arial" w:cs="Arial"/>
          <w:color w:val="auto"/>
          <w:kern w:val="0"/>
          <w:sz w:val="22"/>
          <w:szCs w:val="22"/>
          <w:lang w:eastAsia="en-US"/>
        </w:rPr>
        <w:t xml:space="preserve">         </w:t>
      </w:r>
    </w:p>
    <w:p w:rsidR="00AE5975" w:rsidRPr="007D6228" w:rsidRDefault="00AE5975" w:rsidP="00AE5975">
      <w:pPr>
        <w:suppressAutoHyphens w:val="0"/>
        <w:autoSpaceDE w:val="0"/>
        <w:autoSpaceDN w:val="0"/>
        <w:adjustRightInd w:val="0"/>
        <w:spacing w:line="240" w:lineRule="auto"/>
        <w:jc w:val="center"/>
        <w:rPr>
          <w:rFonts w:ascii="Arial" w:hAnsi="Arial" w:cs="Arial"/>
          <w:b/>
          <w:sz w:val="22"/>
          <w:szCs w:val="22"/>
        </w:rPr>
      </w:pPr>
      <w:r w:rsidRPr="007D6228">
        <w:rPr>
          <w:rFonts w:ascii="Arial" w:hAnsi="Arial" w:cs="Arial"/>
          <w:b/>
          <w:sz w:val="22"/>
          <w:szCs w:val="22"/>
        </w:rPr>
        <w:t xml:space="preserve">Члан </w:t>
      </w:r>
      <w:r>
        <w:rPr>
          <w:rFonts w:ascii="Arial" w:hAnsi="Arial" w:cs="Arial"/>
          <w:b/>
          <w:sz w:val="22"/>
          <w:szCs w:val="22"/>
        </w:rPr>
        <w:t>5</w:t>
      </w:r>
      <w:r w:rsidRPr="007D6228">
        <w:rPr>
          <w:rFonts w:ascii="Arial" w:hAnsi="Arial" w:cs="Arial"/>
          <w:b/>
          <w:sz w:val="22"/>
          <w:szCs w:val="22"/>
        </w:rPr>
        <w:t>.</w:t>
      </w:r>
    </w:p>
    <w:p w:rsidR="00AE5975" w:rsidRDefault="00AE5975" w:rsidP="00AE5975">
      <w:pPr>
        <w:suppressAutoHyphens w:val="0"/>
        <w:autoSpaceDE w:val="0"/>
        <w:autoSpaceDN w:val="0"/>
        <w:adjustRightInd w:val="0"/>
        <w:spacing w:line="240" w:lineRule="auto"/>
        <w:jc w:val="both"/>
        <w:rPr>
          <w:rFonts w:ascii="Arial" w:hAnsi="Arial" w:cs="Arial"/>
          <w:sz w:val="22"/>
          <w:szCs w:val="22"/>
        </w:rPr>
      </w:pPr>
      <w:r w:rsidRPr="007D6228">
        <w:rPr>
          <w:rFonts w:ascii="Arial" w:hAnsi="Arial" w:cs="Arial"/>
          <w:sz w:val="22"/>
          <w:szCs w:val="22"/>
        </w:rPr>
        <w:t xml:space="preserve">            Осигуравач се обавезује да услугу пружа према потребама Осигураника, са пажњом доброг привредника, квалитетно и сагласно прописима и стандардима за ту врсту услуге, а у свему у складу са Понудом. </w:t>
      </w:r>
    </w:p>
    <w:p w:rsidR="00AE5975" w:rsidRPr="007D6228" w:rsidRDefault="00AE5975" w:rsidP="00AE5975">
      <w:pPr>
        <w:suppressAutoHyphens w:val="0"/>
        <w:autoSpaceDE w:val="0"/>
        <w:autoSpaceDN w:val="0"/>
        <w:adjustRightInd w:val="0"/>
        <w:spacing w:line="240" w:lineRule="auto"/>
        <w:jc w:val="both"/>
        <w:rPr>
          <w:rFonts w:ascii="Arial" w:hAnsi="Arial" w:cs="Arial"/>
          <w:sz w:val="22"/>
          <w:szCs w:val="22"/>
        </w:rPr>
      </w:pPr>
    </w:p>
    <w:p w:rsidR="00AE5975" w:rsidRPr="007D6228" w:rsidRDefault="00AE5975" w:rsidP="00AE5975">
      <w:pPr>
        <w:suppressAutoHyphens w:val="0"/>
        <w:autoSpaceDE w:val="0"/>
        <w:autoSpaceDN w:val="0"/>
        <w:adjustRightInd w:val="0"/>
        <w:spacing w:line="240" w:lineRule="auto"/>
        <w:jc w:val="center"/>
        <w:rPr>
          <w:rFonts w:ascii="Arial" w:hAnsi="Arial" w:cs="Arial"/>
          <w:b/>
          <w:sz w:val="22"/>
          <w:szCs w:val="22"/>
        </w:rPr>
      </w:pPr>
      <w:r w:rsidRPr="007D6228">
        <w:rPr>
          <w:rFonts w:ascii="Arial" w:hAnsi="Arial" w:cs="Arial"/>
          <w:b/>
          <w:sz w:val="22"/>
          <w:szCs w:val="22"/>
        </w:rPr>
        <w:t xml:space="preserve">Члан </w:t>
      </w:r>
      <w:r>
        <w:rPr>
          <w:rFonts w:ascii="Arial" w:hAnsi="Arial" w:cs="Arial"/>
          <w:b/>
          <w:sz w:val="22"/>
          <w:szCs w:val="22"/>
        </w:rPr>
        <w:t>6</w:t>
      </w:r>
      <w:r w:rsidRPr="007D6228">
        <w:rPr>
          <w:rFonts w:ascii="Arial" w:hAnsi="Arial" w:cs="Arial"/>
          <w:b/>
          <w:sz w:val="22"/>
          <w:szCs w:val="22"/>
        </w:rPr>
        <w:t xml:space="preserve">. </w:t>
      </w:r>
    </w:p>
    <w:p w:rsidR="00830AC7" w:rsidRDefault="00AE5975" w:rsidP="00AE5975">
      <w:pPr>
        <w:suppressAutoHyphens w:val="0"/>
        <w:autoSpaceDE w:val="0"/>
        <w:autoSpaceDN w:val="0"/>
        <w:adjustRightInd w:val="0"/>
        <w:spacing w:line="240" w:lineRule="auto"/>
        <w:jc w:val="both"/>
        <w:rPr>
          <w:rFonts w:ascii="Arial" w:hAnsi="Arial" w:cs="Arial"/>
          <w:sz w:val="22"/>
          <w:szCs w:val="22"/>
        </w:rPr>
      </w:pPr>
      <w:r w:rsidRPr="007D6228">
        <w:rPr>
          <w:rFonts w:ascii="Arial" w:hAnsi="Arial" w:cs="Arial"/>
          <w:sz w:val="22"/>
          <w:szCs w:val="22"/>
        </w:rPr>
        <w:t xml:space="preserve">            Осигуравач се обавезује да у року од __________ дана од дана закључења уговора изда Осигуранику одговарајуће полисе осигурања. Полиса осигурања, заједно са овим уговором, чини јединствени уговор о осигурању. </w:t>
      </w:r>
    </w:p>
    <w:p w:rsidR="00830AC7" w:rsidRDefault="00830AC7" w:rsidP="00AE5975">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 xml:space="preserve">         </w:t>
      </w:r>
      <w:r w:rsidR="00AE5975" w:rsidRPr="00806B74">
        <w:rPr>
          <w:rFonts w:ascii="Arial" w:hAnsi="Arial" w:cs="Arial"/>
          <w:sz w:val="22"/>
          <w:szCs w:val="22"/>
        </w:rPr>
        <w:t xml:space="preserve">Осигуравач се обавезује да Осигуранику исплати осигурану суму у року од __________ дана од дана </w:t>
      </w:r>
      <w:r w:rsidR="00806B74" w:rsidRPr="00806B74">
        <w:rPr>
          <w:rFonts w:ascii="Arial" w:hAnsi="Arial" w:cs="Arial"/>
          <w:sz w:val="22"/>
          <w:szCs w:val="22"/>
          <w:lang/>
        </w:rPr>
        <w:t>комплетирања</w:t>
      </w:r>
      <w:r w:rsidR="00806B74" w:rsidRPr="00806B74">
        <w:rPr>
          <w:rFonts w:ascii="Arial" w:hAnsi="Arial" w:cs="Arial"/>
          <w:sz w:val="22"/>
          <w:szCs w:val="22"/>
        </w:rPr>
        <w:t xml:space="preserve"> </w:t>
      </w:r>
      <w:r w:rsidR="00AE5975" w:rsidRPr="00806B74">
        <w:rPr>
          <w:rFonts w:ascii="Arial" w:hAnsi="Arial" w:cs="Arial"/>
          <w:sz w:val="22"/>
          <w:szCs w:val="22"/>
        </w:rPr>
        <w:t>документације.</w:t>
      </w:r>
      <w:r w:rsidR="00AE5975" w:rsidRPr="007D6228">
        <w:rPr>
          <w:rFonts w:ascii="Arial" w:hAnsi="Arial" w:cs="Arial"/>
          <w:sz w:val="22"/>
          <w:szCs w:val="22"/>
        </w:rPr>
        <w:t xml:space="preserve"> </w:t>
      </w:r>
    </w:p>
    <w:p w:rsidR="00AE5975" w:rsidRPr="007D6228" w:rsidRDefault="00830AC7" w:rsidP="00AE5975">
      <w:pPr>
        <w:suppressAutoHyphens w:val="0"/>
        <w:autoSpaceDE w:val="0"/>
        <w:autoSpaceDN w:val="0"/>
        <w:adjustRightInd w:val="0"/>
        <w:spacing w:line="240" w:lineRule="auto"/>
        <w:jc w:val="both"/>
        <w:rPr>
          <w:rFonts w:ascii="Arial" w:hAnsi="Arial" w:cs="Arial"/>
          <w:sz w:val="22"/>
          <w:szCs w:val="22"/>
        </w:rPr>
      </w:pPr>
      <w:r>
        <w:rPr>
          <w:rFonts w:ascii="Arial" w:hAnsi="Arial" w:cs="Arial"/>
          <w:sz w:val="22"/>
          <w:szCs w:val="22"/>
        </w:rPr>
        <w:t xml:space="preserve">        </w:t>
      </w:r>
      <w:r w:rsidR="00AE5975" w:rsidRPr="007D6228">
        <w:rPr>
          <w:rFonts w:ascii="Arial" w:hAnsi="Arial" w:cs="Arial"/>
          <w:sz w:val="22"/>
          <w:szCs w:val="22"/>
        </w:rPr>
        <w:t>Период важења премија осигурања је 12 месеци од дана издавања.</w:t>
      </w:r>
    </w:p>
    <w:p w:rsidR="00AE5975" w:rsidRPr="007D6228" w:rsidRDefault="00AE5975" w:rsidP="00AE5975">
      <w:pPr>
        <w:suppressAutoHyphens w:val="0"/>
        <w:autoSpaceDE w:val="0"/>
        <w:autoSpaceDN w:val="0"/>
        <w:adjustRightInd w:val="0"/>
        <w:spacing w:line="240" w:lineRule="auto"/>
        <w:jc w:val="both"/>
        <w:rPr>
          <w:rFonts w:eastAsiaTheme="minorHAnsi"/>
          <w:kern w:val="0"/>
          <w:sz w:val="23"/>
          <w:szCs w:val="23"/>
          <w:lang w:eastAsia="en-US"/>
        </w:rPr>
      </w:pPr>
    </w:p>
    <w:p w:rsidR="00AE5975" w:rsidRPr="00C05D48" w:rsidRDefault="00AE5975" w:rsidP="00AE597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7</w:t>
      </w:r>
      <w:r w:rsidRPr="00C05D48">
        <w:rPr>
          <w:rFonts w:ascii="Arial" w:eastAsiaTheme="minorHAnsi" w:hAnsi="Arial" w:cs="Arial"/>
          <w:b/>
          <w:bCs/>
          <w:kern w:val="0"/>
          <w:sz w:val="22"/>
          <w:szCs w:val="22"/>
          <w:lang w:eastAsia="en-US"/>
        </w:rPr>
        <w:t>.</w:t>
      </w:r>
    </w:p>
    <w:p w:rsidR="00AE5975" w:rsidRDefault="00830AC7"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830AC7">
        <w:rPr>
          <w:rFonts w:ascii="Arial" w:eastAsiaTheme="minorHAnsi" w:hAnsi="Arial" w:cs="Arial"/>
          <w:kern w:val="0"/>
          <w:sz w:val="22"/>
          <w:szCs w:val="22"/>
          <w:lang w:eastAsia="en-US"/>
        </w:rPr>
        <w:t>Уколико Осигураник у уговореном року не исплати премију пружене услуге из члана 2. овог уговора, обавезан је да за сваки дан закашњења плати Осигуравачу законску затезну камату.</w:t>
      </w:r>
    </w:p>
    <w:p w:rsidR="00830AC7" w:rsidRPr="00830AC7" w:rsidRDefault="00830AC7" w:rsidP="00AE5975">
      <w:pPr>
        <w:suppressAutoHyphens w:val="0"/>
        <w:autoSpaceDE w:val="0"/>
        <w:autoSpaceDN w:val="0"/>
        <w:adjustRightInd w:val="0"/>
        <w:spacing w:line="240" w:lineRule="auto"/>
        <w:jc w:val="both"/>
        <w:rPr>
          <w:rFonts w:eastAsiaTheme="minorHAnsi"/>
          <w:kern w:val="0"/>
          <w:sz w:val="23"/>
          <w:szCs w:val="23"/>
          <w:lang w:eastAsia="en-US"/>
        </w:rPr>
      </w:pPr>
    </w:p>
    <w:p w:rsidR="00AE5975" w:rsidRPr="00C05D48" w:rsidRDefault="00AE5975" w:rsidP="00AE597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8</w:t>
      </w:r>
      <w:r w:rsidRPr="00C05D48">
        <w:rPr>
          <w:rFonts w:ascii="Arial" w:eastAsiaTheme="minorHAnsi" w:hAnsi="Arial" w:cs="Arial"/>
          <w:b/>
          <w:bCs/>
          <w:kern w:val="0"/>
          <w:sz w:val="22"/>
          <w:szCs w:val="22"/>
          <w:lang w:eastAsia="en-US"/>
        </w:rPr>
        <w:t>.</w:t>
      </w:r>
    </w:p>
    <w:p w:rsidR="00830AC7" w:rsidRDefault="00AE5975"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7D6228">
        <w:rPr>
          <w:rFonts w:ascii="Arial" w:eastAsiaTheme="minorHAnsi" w:hAnsi="Arial" w:cs="Arial"/>
          <w:kern w:val="0"/>
          <w:sz w:val="22"/>
          <w:szCs w:val="22"/>
          <w:lang w:eastAsia="en-US"/>
        </w:rPr>
        <w:t xml:space="preserve">Уколико Осигуравач не испуни своје обавезе у роковима из члана </w:t>
      </w:r>
      <w:r w:rsidR="00830AC7">
        <w:rPr>
          <w:rFonts w:ascii="Arial" w:eastAsiaTheme="minorHAnsi" w:hAnsi="Arial" w:cs="Arial"/>
          <w:kern w:val="0"/>
          <w:sz w:val="22"/>
          <w:szCs w:val="22"/>
          <w:lang w:eastAsia="en-US"/>
        </w:rPr>
        <w:t>6</w:t>
      </w:r>
      <w:r w:rsidRPr="007D6228">
        <w:rPr>
          <w:rFonts w:ascii="Arial" w:eastAsiaTheme="minorHAnsi" w:hAnsi="Arial" w:cs="Arial"/>
          <w:kern w:val="0"/>
          <w:sz w:val="22"/>
          <w:szCs w:val="22"/>
          <w:lang w:eastAsia="en-US"/>
        </w:rPr>
        <w:t xml:space="preserve">, дужан је да за сваки дан закашњења плати Осигуранику на име уговорне казне, износ од 0,5% од укупне вредности услуге. </w:t>
      </w:r>
    </w:p>
    <w:p w:rsidR="00AE5975" w:rsidRDefault="00830AC7"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AE5975" w:rsidRPr="007D6228">
        <w:rPr>
          <w:rFonts w:ascii="Arial" w:eastAsiaTheme="minorHAnsi" w:hAnsi="Arial" w:cs="Arial"/>
          <w:kern w:val="0"/>
          <w:sz w:val="22"/>
          <w:szCs w:val="22"/>
          <w:lang w:eastAsia="en-US"/>
        </w:rPr>
        <w:t>Укупна висина уговорне казне, коју из претходног става Осигуравач плаћа Осигуранику, може да износи највише до 10% од укупне уговорене вредности.</w:t>
      </w:r>
    </w:p>
    <w:p w:rsidR="00830AC7" w:rsidRPr="00F64889" w:rsidRDefault="00830AC7" w:rsidP="00AE5975">
      <w:pPr>
        <w:suppressAutoHyphens w:val="0"/>
        <w:autoSpaceDE w:val="0"/>
        <w:autoSpaceDN w:val="0"/>
        <w:adjustRightInd w:val="0"/>
        <w:spacing w:line="240" w:lineRule="auto"/>
        <w:jc w:val="both"/>
        <w:rPr>
          <w:rFonts w:ascii="Arial" w:eastAsiaTheme="minorHAnsi" w:hAnsi="Arial" w:cs="Arial"/>
          <w:b/>
          <w:bCs/>
          <w:kern w:val="0"/>
          <w:sz w:val="22"/>
          <w:szCs w:val="22"/>
          <w:lang w:eastAsia="en-US"/>
        </w:rPr>
      </w:pPr>
    </w:p>
    <w:p w:rsidR="00AE5975" w:rsidRPr="00C05D48" w:rsidRDefault="00AE5975" w:rsidP="00AE597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Pr>
          <w:rFonts w:ascii="Arial" w:eastAsiaTheme="minorHAnsi" w:hAnsi="Arial" w:cs="Arial"/>
          <w:b/>
          <w:bCs/>
          <w:kern w:val="0"/>
          <w:sz w:val="22"/>
          <w:szCs w:val="22"/>
          <w:lang w:eastAsia="en-US"/>
        </w:rPr>
        <w:t>9</w:t>
      </w:r>
      <w:r w:rsidRPr="00C05D48">
        <w:rPr>
          <w:rFonts w:ascii="Arial" w:eastAsiaTheme="minorHAnsi" w:hAnsi="Arial" w:cs="Arial"/>
          <w:b/>
          <w:bCs/>
          <w:kern w:val="0"/>
          <w:sz w:val="22"/>
          <w:szCs w:val="22"/>
          <w:lang w:eastAsia="en-US"/>
        </w:rPr>
        <w:t>.</w:t>
      </w:r>
    </w:p>
    <w:p w:rsidR="00AE5975" w:rsidRDefault="00AE5975" w:rsidP="00AE5975">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r>
        <w:rPr>
          <w:rFonts w:ascii="Arial" w:eastAsiaTheme="minorHAnsi" w:hAnsi="Arial" w:cs="Arial"/>
          <w:kern w:val="0"/>
          <w:sz w:val="22"/>
          <w:szCs w:val="22"/>
          <w:lang w:eastAsia="en-US"/>
        </w:rPr>
        <w:t xml:space="preserve">             </w:t>
      </w:r>
      <w:r w:rsidR="00830AC7">
        <w:rPr>
          <w:rFonts w:ascii="Arial" w:eastAsiaTheme="minorHAnsi" w:hAnsi="Arial" w:cs="Arial"/>
          <w:bCs/>
          <w:kern w:val="0"/>
          <w:sz w:val="22"/>
          <w:szCs w:val="22"/>
          <w:lang w:eastAsia="en-US"/>
        </w:rPr>
        <w:t xml:space="preserve"> </w:t>
      </w:r>
      <w:r w:rsidRPr="007D6228">
        <w:rPr>
          <w:rFonts w:ascii="Arial" w:eastAsiaTheme="minorHAnsi" w:hAnsi="Arial" w:cs="Arial"/>
          <w:bCs/>
          <w:kern w:val="0"/>
          <w:sz w:val="22"/>
          <w:szCs w:val="22"/>
          <w:lang w:eastAsia="en-U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E5975" w:rsidRDefault="00AE5975" w:rsidP="00AE5975">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p>
    <w:p w:rsidR="00830AC7" w:rsidRPr="007D6228" w:rsidRDefault="00830AC7" w:rsidP="00AE5975">
      <w:pPr>
        <w:suppressAutoHyphens w:val="0"/>
        <w:autoSpaceDE w:val="0"/>
        <w:autoSpaceDN w:val="0"/>
        <w:adjustRightInd w:val="0"/>
        <w:spacing w:line="240" w:lineRule="auto"/>
        <w:jc w:val="both"/>
        <w:rPr>
          <w:rFonts w:ascii="Arial" w:eastAsiaTheme="minorHAnsi" w:hAnsi="Arial" w:cs="Arial"/>
          <w:bCs/>
          <w:kern w:val="0"/>
          <w:sz w:val="22"/>
          <w:szCs w:val="22"/>
          <w:lang w:eastAsia="en-US"/>
        </w:rPr>
      </w:pPr>
    </w:p>
    <w:p w:rsidR="00AE5975" w:rsidRPr="00C05D48" w:rsidRDefault="00AE5975" w:rsidP="00AE597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 xml:space="preserve">Члан </w:t>
      </w:r>
      <w:r w:rsidR="00830AC7">
        <w:rPr>
          <w:rFonts w:ascii="Arial" w:eastAsiaTheme="minorHAnsi" w:hAnsi="Arial" w:cs="Arial"/>
          <w:b/>
          <w:bCs/>
          <w:kern w:val="0"/>
          <w:sz w:val="22"/>
          <w:szCs w:val="22"/>
          <w:lang w:eastAsia="en-US"/>
        </w:rPr>
        <w:t>10</w:t>
      </w:r>
      <w:r w:rsidRPr="00C05D48">
        <w:rPr>
          <w:rFonts w:ascii="Arial" w:eastAsiaTheme="minorHAnsi" w:hAnsi="Arial" w:cs="Arial"/>
          <w:b/>
          <w:bCs/>
          <w:kern w:val="0"/>
          <w:sz w:val="22"/>
          <w:szCs w:val="22"/>
          <w:lang w:eastAsia="en-US"/>
        </w:rPr>
        <w:t>.</w:t>
      </w:r>
    </w:p>
    <w:p w:rsidR="00AE5975" w:rsidRDefault="00AE5975"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830AC7" w:rsidRPr="00806B74" w:rsidRDefault="00830AC7"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E5975" w:rsidRPr="007D6228" w:rsidRDefault="00AE5975" w:rsidP="00AE5975">
      <w:pPr>
        <w:suppressAutoHyphens w:val="0"/>
        <w:autoSpaceDE w:val="0"/>
        <w:autoSpaceDN w:val="0"/>
        <w:adjustRightInd w:val="0"/>
        <w:spacing w:line="240" w:lineRule="auto"/>
        <w:jc w:val="center"/>
        <w:rPr>
          <w:rFonts w:ascii="Arial" w:eastAsiaTheme="minorHAnsi" w:hAnsi="Arial" w:cs="Arial"/>
          <w:b/>
          <w:kern w:val="0"/>
          <w:sz w:val="22"/>
          <w:szCs w:val="22"/>
          <w:lang w:eastAsia="en-US"/>
        </w:rPr>
      </w:pPr>
      <w:r w:rsidRPr="007D6228">
        <w:rPr>
          <w:rFonts w:ascii="Arial" w:eastAsiaTheme="minorHAnsi" w:hAnsi="Arial" w:cs="Arial"/>
          <w:b/>
          <w:kern w:val="0"/>
          <w:sz w:val="22"/>
          <w:szCs w:val="22"/>
          <w:lang w:eastAsia="en-US"/>
        </w:rPr>
        <w:t xml:space="preserve">Члан </w:t>
      </w:r>
      <w:r w:rsidR="00830AC7">
        <w:rPr>
          <w:rFonts w:ascii="Arial" w:eastAsiaTheme="minorHAnsi" w:hAnsi="Arial" w:cs="Arial"/>
          <w:b/>
          <w:kern w:val="0"/>
          <w:sz w:val="22"/>
          <w:szCs w:val="22"/>
          <w:lang w:eastAsia="en-US"/>
        </w:rPr>
        <w:t>11</w:t>
      </w:r>
      <w:r w:rsidRPr="007D6228">
        <w:rPr>
          <w:rFonts w:ascii="Arial" w:eastAsiaTheme="minorHAnsi" w:hAnsi="Arial" w:cs="Arial"/>
          <w:b/>
          <w:kern w:val="0"/>
          <w:sz w:val="22"/>
          <w:szCs w:val="22"/>
          <w:lang w:eastAsia="en-US"/>
        </w:rPr>
        <w:t>.</w:t>
      </w:r>
    </w:p>
    <w:p w:rsidR="00AE5975" w:rsidRDefault="00AE5975"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Pr="007D6228">
        <w:rPr>
          <w:rFonts w:ascii="Arial" w:eastAsiaTheme="minorHAnsi" w:hAnsi="Arial" w:cs="Arial"/>
          <w:kern w:val="0"/>
          <w:sz w:val="22"/>
          <w:szCs w:val="22"/>
          <w:lang w:eastAsia="en-US"/>
        </w:rPr>
        <w:t>Уговор ступа на снагу данном потписивања обе уговорне стране. Период важења полиса осигурања је 12 месеци.</w:t>
      </w:r>
    </w:p>
    <w:p w:rsidR="00AE5975" w:rsidRDefault="00AE5975"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830AC7" w:rsidRPr="007D6228" w:rsidRDefault="00830AC7" w:rsidP="00AE5975">
      <w:pPr>
        <w:suppressAutoHyphens w:val="0"/>
        <w:autoSpaceDE w:val="0"/>
        <w:autoSpaceDN w:val="0"/>
        <w:adjustRightInd w:val="0"/>
        <w:spacing w:line="240" w:lineRule="auto"/>
        <w:jc w:val="both"/>
        <w:rPr>
          <w:rFonts w:ascii="Arial" w:eastAsiaTheme="minorHAnsi" w:hAnsi="Arial" w:cs="Arial"/>
          <w:kern w:val="0"/>
          <w:sz w:val="22"/>
          <w:szCs w:val="22"/>
          <w:lang w:eastAsia="en-US"/>
        </w:rPr>
      </w:pPr>
    </w:p>
    <w:p w:rsidR="00AE5975" w:rsidRPr="00C05D48" w:rsidRDefault="00AE5975" w:rsidP="00AE5975">
      <w:pPr>
        <w:suppressAutoHyphens w:val="0"/>
        <w:autoSpaceDE w:val="0"/>
        <w:autoSpaceDN w:val="0"/>
        <w:adjustRightInd w:val="0"/>
        <w:spacing w:line="240" w:lineRule="auto"/>
        <w:jc w:val="center"/>
        <w:rPr>
          <w:rFonts w:ascii="Arial" w:eastAsiaTheme="minorHAnsi" w:hAnsi="Arial" w:cs="Arial"/>
          <w:kern w:val="0"/>
          <w:sz w:val="22"/>
          <w:szCs w:val="22"/>
          <w:lang w:eastAsia="en-US"/>
        </w:rPr>
      </w:pPr>
      <w:r w:rsidRPr="00C05D48">
        <w:rPr>
          <w:rFonts w:ascii="Arial" w:eastAsiaTheme="minorHAnsi" w:hAnsi="Arial" w:cs="Arial"/>
          <w:b/>
          <w:bCs/>
          <w:kern w:val="0"/>
          <w:sz w:val="22"/>
          <w:szCs w:val="22"/>
          <w:lang w:eastAsia="en-US"/>
        </w:rPr>
        <w:t>Члан 1</w:t>
      </w:r>
      <w:r w:rsidR="00830AC7">
        <w:rPr>
          <w:rFonts w:ascii="Arial" w:eastAsiaTheme="minorHAnsi" w:hAnsi="Arial" w:cs="Arial"/>
          <w:b/>
          <w:bCs/>
          <w:kern w:val="0"/>
          <w:sz w:val="22"/>
          <w:szCs w:val="22"/>
          <w:lang w:eastAsia="en-US"/>
        </w:rPr>
        <w:t>2</w:t>
      </w:r>
      <w:r w:rsidRPr="00C05D48">
        <w:rPr>
          <w:rFonts w:ascii="Arial" w:eastAsiaTheme="minorHAnsi" w:hAnsi="Arial" w:cs="Arial"/>
          <w:b/>
          <w:bCs/>
          <w:kern w:val="0"/>
          <w:sz w:val="22"/>
          <w:szCs w:val="22"/>
          <w:lang w:eastAsia="en-US"/>
        </w:rPr>
        <w:t>.</w:t>
      </w:r>
    </w:p>
    <w:p w:rsidR="00AE5975" w:rsidRDefault="00AE5975" w:rsidP="00AE5975">
      <w:pPr>
        <w:pStyle w:val="BodyText"/>
        <w:spacing w:after="0"/>
        <w:jc w:val="both"/>
        <w:rPr>
          <w:rFonts w:ascii="Arial" w:hAnsi="Arial" w:cs="Arial"/>
          <w:b/>
          <w:bCs/>
          <w:sz w:val="22"/>
          <w:szCs w:val="22"/>
          <w:lang w:val="ru-RU"/>
        </w:rPr>
      </w:pPr>
      <w:r>
        <w:rPr>
          <w:rFonts w:ascii="Arial" w:eastAsiaTheme="minorHAnsi" w:hAnsi="Arial" w:cs="Arial"/>
          <w:kern w:val="0"/>
          <w:sz w:val="22"/>
          <w:szCs w:val="22"/>
          <w:lang w:eastAsia="en-US"/>
        </w:rPr>
        <w:t xml:space="preserve">        </w:t>
      </w:r>
      <w:r w:rsidRPr="00C05D48">
        <w:rPr>
          <w:rFonts w:ascii="Arial" w:eastAsiaTheme="minorHAnsi" w:hAnsi="Arial" w:cs="Arial"/>
          <w:kern w:val="0"/>
          <w:sz w:val="22"/>
          <w:szCs w:val="22"/>
          <w:lang w:eastAsia="en-US"/>
        </w:rPr>
        <w:t>Овај уговор је сачињен у 6 (шест) истоветних примерака од којих свака уговорна страна задржава по 3 (три) примерка.</w:t>
      </w:r>
      <w:r w:rsidRPr="00C05D48">
        <w:rPr>
          <w:rFonts w:ascii="Arial" w:hAnsi="Arial" w:cs="Arial"/>
          <w:b/>
          <w:bCs/>
          <w:sz w:val="22"/>
          <w:szCs w:val="22"/>
          <w:lang w:val="ru-RU"/>
        </w:rPr>
        <w:t xml:space="preserve">  </w:t>
      </w:r>
    </w:p>
    <w:p w:rsidR="00830AC7" w:rsidRDefault="00830AC7" w:rsidP="00AE5975">
      <w:pPr>
        <w:pStyle w:val="BodyText"/>
        <w:spacing w:after="0"/>
        <w:jc w:val="both"/>
        <w:rPr>
          <w:rFonts w:ascii="Arial" w:hAnsi="Arial" w:cs="Arial"/>
          <w:b/>
          <w:bCs/>
          <w:sz w:val="22"/>
          <w:szCs w:val="22"/>
          <w:lang w:val="ru-RU"/>
        </w:rPr>
      </w:pPr>
    </w:p>
    <w:p w:rsidR="00830AC7" w:rsidRPr="00725DFA" w:rsidRDefault="00830AC7" w:rsidP="00AE5975">
      <w:pPr>
        <w:pStyle w:val="BodyText"/>
        <w:spacing w:after="0"/>
        <w:jc w:val="both"/>
        <w:rPr>
          <w:rFonts w:ascii="Arial" w:hAnsi="Arial" w:cs="Arial"/>
          <w:b/>
          <w:bCs/>
          <w:sz w:val="22"/>
          <w:szCs w:val="22"/>
          <w:lang w:val="ru-RU"/>
        </w:rPr>
      </w:pPr>
    </w:p>
    <w:tbl>
      <w:tblPr>
        <w:tblpPr w:leftFromText="180" w:rightFromText="180" w:vertAnchor="text" w:horzAnchor="page" w:tblpX="1888" w:tblpY="183"/>
        <w:tblW w:w="0" w:type="auto"/>
        <w:tblLook w:val="00A0"/>
      </w:tblPr>
      <w:tblGrid>
        <w:gridCol w:w="4077"/>
        <w:gridCol w:w="1531"/>
        <w:gridCol w:w="3572"/>
      </w:tblGrid>
      <w:tr w:rsidR="00AE5975" w:rsidRPr="00C05D48" w:rsidTr="004A505F">
        <w:tc>
          <w:tcPr>
            <w:tcW w:w="4077" w:type="dxa"/>
            <w:vAlign w:val="center"/>
          </w:tcPr>
          <w:p w:rsidR="00AE5975" w:rsidRPr="00C05D48" w:rsidRDefault="00AE5975" w:rsidP="004A505F">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 xml:space="preserve">     ОСИГУРАВАЧ</w:t>
            </w:r>
          </w:p>
        </w:tc>
        <w:tc>
          <w:tcPr>
            <w:tcW w:w="1531" w:type="dxa"/>
            <w:vAlign w:val="center"/>
          </w:tcPr>
          <w:p w:rsidR="00AE5975" w:rsidRPr="00C05D48" w:rsidRDefault="00AE5975" w:rsidP="004A505F">
            <w:pPr>
              <w:pStyle w:val="BodyText2"/>
              <w:tabs>
                <w:tab w:val="left" w:pos="1418"/>
              </w:tabs>
              <w:spacing w:line="240" w:lineRule="auto"/>
              <w:jc w:val="both"/>
              <w:rPr>
                <w:rFonts w:ascii="Arial" w:hAnsi="Arial" w:cs="Arial"/>
                <w:b/>
                <w:lang w:val="sr-Cyrl-CS"/>
              </w:rPr>
            </w:pPr>
          </w:p>
        </w:tc>
        <w:tc>
          <w:tcPr>
            <w:tcW w:w="3572" w:type="dxa"/>
            <w:vAlign w:val="center"/>
          </w:tcPr>
          <w:p w:rsidR="00AE5975" w:rsidRPr="00C05D48" w:rsidRDefault="00AE5975" w:rsidP="004A505F">
            <w:pPr>
              <w:pStyle w:val="BodyText2"/>
              <w:tabs>
                <w:tab w:val="left" w:pos="1418"/>
              </w:tabs>
              <w:spacing w:line="240" w:lineRule="auto"/>
              <w:jc w:val="both"/>
              <w:rPr>
                <w:rFonts w:ascii="Arial" w:hAnsi="Arial" w:cs="Arial"/>
                <w:b/>
                <w:lang w:val="sr-Cyrl-CS"/>
              </w:rPr>
            </w:pPr>
            <w:r>
              <w:rPr>
                <w:rFonts w:ascii="Arial" w:hAnsi="Arial" w:cs="Arial"/>
                <w:b/>
                <w:sz w:val="22"/>
                <w:szCs w:val="22"/>
                <w:lang w:val="sr-Cyrl-CS"/>
              </w:rPr>
              <w:t>ОСИГУРАНИК</w:t>
            </w:r>
          </w:p>
        </w:tc>
      </w:tr>
    </w:tbl>
    <w:p w:rsidR="00AE5975" w:rsidRPr="00AE5975" w:rsidRDefault="00AE5975" w:rsidP="00AE5975">
      <w:pPr>
        <w:pStyle w:val="Default"/>
        <w:ind w:firstLine="700"/>
        <w:jc w:val="both"/>
        <w:rPr>
          <w:rFonts w:ascii="Arial" w:hAnsi="Arial" w:cs="Arial"/>
          <w:color w:val="auto"/>
          <w:sz w:val="22"/>
          <w:szCs w:val="22"/>
        </w:rPr>
      </w:pPr>
      <w:r w:rsidRPr="00C05D48">
        <w:rPr>
          <w:rFonts w:ascii="Arial" w:hAnsi="Arial" w:cs="Arial"/>
          <w:color w:val="auto"/>
          <w:sz w:val="22"/>
          <w:szCs w:val="22"/>
        </w:rPr>
        <w:t xml:space="preserve">__________________                                 </w:t>
      </w:r>
      <w:r>
        <w:rPr>
          <w:rFonts w:ascii="Arial" w:hAnsi="Arial" w:cs="Arial"/>
          <w:color w:val="auto"/>
          <w:sz w:val="22"/>
          <w:szCs w:val="22"/>
        </w:rPr>
        <w:t xml:space="preserve">    ___________________________</w:t>
      </w:r>
    </w:p>
    <w:p w:rsidR="00AE5975" w:rsidRPr="00C05D48" w:rsidRDefault="00AE5975" w:rsidP="00AE5975">
      <w:pPr>
        <w:pStyle w:val="Default"/>
        <w:jc w:val="both"/>
        <w:rPr>
          <w:rFonts w:ascii="Arial" w:hAnsi="Arial" w:cs="Arial"/>
          <w:b/>
          <w:bCs/>
          <w:i/>
          <w:iCs/>
          <w:color w:val="auto"/>
          <w:sz w:val="16"/>
          <w:szCs w:val="16"/>
        </w:rPr>
      </w:pPr>
      <w:r w:rsidRPr="00C05D48">
        <w:rPr>
          <w:rFonts w:ascii="Arial" w:hAnsi="Arial" w:cs="Arial"/>
          <w:b/>
          <w:bCs/>
          <w:i/>
          <w:iCs/>
          <w:color w:val="auto"/>
          <w:sz w:val="16"/>
          <w:szCs w:val="16"/>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05D48">
        <w:rPr>
          <w:rFonts w:ascii="Arial" w:hAnsi="Arial" w:cs="Arial"/>
          <w:b/>
          <w:sz w:val="16"/>
          <w:szCs w:val="16"/>
        </w:rPr>
        <w:t>Напомена:</w:t>
      </w:r>
      <w:r w:rsidRPr="00C05D48">
        <w:rPr>
          <w:rFonts w:ascii="Arial" w:hAnsi="Arial" w:cs="Arial"/>
          <w:b/>
          <w:i/>
          <w:iCs/>
          <w:color w:val="auto"/>
          <w:sz w:val="16"/>
          <w:szCs w:val="16"/>
        </w:rPr>
        <w:t>О</w:t>
      </w:r>
      <w:r w:rsidRPr="00C05D48">
        <w:rPr>
          <w:rFonts w:ascii="Arial" w:hAnsi="Arial" w:cs="Arial"/>
          <w:b/>
          <w:bCs/>
          <w:i/>
          <w:iCs/>
          <w:color w:val="auto"/>
          <w:sz w:val="16"/>
          <w:szCs w:val="16"/>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lang/>
        </w:rPr>
      </w:pPr>
    </w:p>
    <w:p w:rsidR="00806B74" w:rsidRDefault="00806B74" w:rsidP="00C35623">
      <w:pPr>
        <w:pStyle w:val="Default"/>
        <w:jc w:val="both"/>
        <w:rPr>
          <w:rFonts w:ascii="Arial" w:hAnsi="Arial" w:cs="Arial"/>
          <w:b/>
          <w:bCs/>
          <w:i/>
          <w:iCs/>
          <w:color w:val="auto"/>
          <w:sz w:val="18"/>
          <w:szCs w:val="18"/>
          <w:lang/>
        </w:rPr>
      </w:pPr>
    </w:p>
    <w:p w:rsidR="00806B74" w:rsidRDefault="00806B74" w:rsidP="00C35623">
      <w:pPr>
        <w:pStyle w:val="Default"/>
        <w:jc w:val="both"/>
        <w:rPr>
          <w:rFonts w:ascii="Arial" w:hAnsi="Arial" w:cs="Arial"/>
          <w:b/>
          <w:bCs/>
          <w:i/>
          <w:iCs/>
          <w:color w:val="auto"/>
          <w:sz w:val="18"/>
          <w:szCs w:val="18"/>
          <w:lang/>
        </w:rPr>
      </w:pPr>
    </w:p>
    <w:p w:rsidR="00806B74" w:rsidRPr="00806B74" w:rsidRDefault="00806B74" w:rsidP="00C35623">
      <w:pPr>
        <w:pStyle w:val="Default"/>
        <w:jc w:val="both"/>
        <w:rPr>
          <w:rFonts w:ascii="Arial" w:hAnsi="Arial" w:cs="Arial"/>
          <w:b/>
          <w:bCs/>
          <w:i/>
          <w:iCs/>
          <w:color w:val="auto"/>
          <w:sz w:val="18"/>
          <w:szCs w:val="18"/>
          <w:lang/>
        </w:rPr>
      </w:pPr>
      <w:bookmarkStart w:id="0" w:name="_GoBack"/>
      <w:bookmarkEnd w:id="0"/>
    </w:p>
    <w:p w:rsidR="007D6228" w:rsidRDefault="007D6228" w:rsidP="00C35623">
      <w:pPr>
        <w:pStyle w:val="Default"/>
        <w:jc w:val="both"/>
        <w:rPr>
          <w:rFonts w:ascii="Arial" w:hAnsi="Arial" w:cs="Arial"/>
          <w:b/>
          <w:bCs/>
          <w:i/>
          <w:iCs/>
          <w:color w:val="auto"/>
          <w:sz w:val="18"/>
          <w:szCs w:val="18"/>
        </w:rPr>
      </w:pPr>
    </w:p>
    <w:p w:rsidR="007D6228" w:rsidRDefault="007D6228" w:rsidP="00C35623">
      <w:pPr>
        <w:pStyle w:val="Default"/>
        <w:jc w:val="both"/>
        <w:rPr>
          <w:rFonts w:ascii="Arial" w:hAnsi="Arial" w:cs="Arial"/>
          <w:b/>
          <w:bCs/>
          <w:i/>
          <w:iCs/>
          <w:color w:val="auto"/>
          <w:sz w:val="18"/>
          <w:szCs w:val="18"/>
        </w:rPr>
      </w:pPr>
    </w:p>
    <w:p w:rsidR="007E35D3" w:rsidRPr="007E35D3" w:rsidRDefault="007E35D3"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C05D48"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C05D48" w:rsidRDefault="007A4A4B" w:rsidP="007A4A4B">
      <w:pPr>
        <w:jc w:val="both"/>
        <w:rPr>
          <w:rFonts w:ascii="Arial" w:hAnsi="Arial" w:cs="Arial"/>
          <w:b/>
          <w:i/>
          <w:iCs/>
          <w:sz w:val="22"/>
          <w:szCs w:val="22"/>
        </w:rPr>
      </w:pPr>
      <w:r w:rsidRPr="00C05D48">
        <w:rPr>
          <w:rFonts w:ascii="Arial" w:hAnsi="Arial" w:cs="Arial"/>
          <w:sz w:val="22"/>
          <w:szCs w:val="22"/>
        </w:rPr>
        <w:t>Под пуном материјалном и кривичном одговорношћу п</w:t>
      </w:r>
      <w:r w:rsidRPr="00C05D48">
        <w:rPr>
          <w:rFonts w:ascii="Arial" w:hAnsi="Arial" w:cs="Arial"/>
          <w:bCs/>
          <w:sz w:val="22"/>
          <w:szCs w:val="22"/>
        </w:rPr>
        <w:t xml:space="preserve">отврђујем да сам понуду у </w:t>
      </w:r>
      <w:r w:rsidRPr="00C05D48">
        <w:rPr>
          <w:rFonts w:ascii="Arial" w:hAnsi="Arial" w:cs="Arial"/>
          <w:bCs/>
          <w:sz w:val="22"/>
          <w:szCs w:val="22"/>
          <w:lang w:val="sr-Cyrl-CS"/>
        </w:rPr>
        <w:t>поступку</w:t>
      </w:r>
      <w:r w:rsidRPr="00C05D48">
        <w:rPr>
          <w:rFonts w:ascii="Arial" w:hAnsi="Arial" w:cs="Arial"/>
          <w:bCs/>
          <w:sz w:val="22"/>
          <w:szCs w:val="22"/>
        </w:rPr>
        <w:t xml:space="preserve"> јавне набавке</w:t>
      </w:r>
      <w:r w:rsidR="004A266D" w:rsidRPr="00C05D48">
        <w:rPr>
          <w:rFonts w:ascii="Arial" w:hAnsi="Arial" w:cs="Arial"/>
          <w:bCs/>
          <w:sz w:val="22"/>
          <w:szCs w:val="22"/>
        </w:rPr>
        <w:t xml:space="preserve">- </w:t>
      </w:r>
      <w:r w:rsidRPr="00C05D48">
        <w:rPr>
          <w:rFonts w:ascii="Arial" w:hAnsi="Arial" w:cs="Arial"/>
          <w:bCs/>
          <w:sz w:val="22"/>
          <w:szCs w:val="22"/>
        </w:rPr>
        <w:t xml:space="preserve"> </w:t>
      </w:r>
      <w:r w:rsidR="00830AC7" w:rsidRPr="00830AC7">
        <w:rPr>
          <w:rFonts w:ascii="Arial" w:hAnsi="Arial" w:cs="Arial"/>
          <w:b/>
          <w:bCs/>
          <w:sz w:val="22"/>
          <w:szCs w:val="22"/>
        </w:rPr>
        <w:t>УСЛУГЕ ОСИГУРАЊА ЗА 2016. ГОДИНУ, ЈН БР. МНУ 28-II-1/15</w:t>
      </w:r>
      <w:r w:rsidR="007E35D3" w:rsidRPr="007E35D3">
        <w:rPr>
          <w:rFonts w:ascii="Arial" w:hAnsi="Arial" w:cs="Arial"/>
          <w:b/>
          <w:sz w:val="22"/>
          <w:szCs w:val="22"/>
        </w:rPr>
        <w:t xml:space="preserve">, </w:t>
      </w:r>
      <w:r w:rsidRPr="007E35D3">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725DFA"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7E35D3"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sectPr w:rsidR="007A4A4B" w:rsidRPr="007E35D3" w:rsidSect="003B4626">
      <w:pgSz w:w="11906" w:h="16838"/>
      <w:pgMar w:top="1440" w:right="1440" w:bottom="3657"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976" w:rsidRDefault="00154976" w:rsidP="007A4A4B">
      <w:pPr>
        <w:spacing w:line="240" w:lineRule="auto"/>
      </w:pPr>
      <w:r>
        <w:separator/>
      </w:r>
    </w:p>
  </w:endnote>
  <w:endnote w:type="continuationSeparator" w:id="0">
    <w:p w:rsidR="00154976" w:rsidRDefault="00154976"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panose1 w:val="00000000000000000000"/>
    <w:charset w:val="EE"/>
    <w:family w:val="auto"/>
    <w:notTrueType/>
    <w:pitch w:val="variable"/>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976" w:rsidRDefault="00154976" w:rsidP="007A4A4B">
      <w:pPr>
        <w:spacing w:line="240" w:lineRule="auto"/>
      </w:pPr>
      <w:r>
        <w:separator/>
      </w:r>
    </w:p>
  </w:footnote>
  <w:footnote w:type="continuationSeparator" w:id="0">
    <w:p w:rsidR="00154976" w:rsidRDefault="00154976"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565053143"/>
      <w:docPartObj>
        <w:docPartGallery w:val="Page Numbers (Top of Page)"/>
        <w:docPartUnique/>
      </w:docPartObj>
    </w:sdtPr>
    <w:sdtContent>
      <w:p w:rsidR="00E85C0A" w:rsidRDefault="00E85C0A">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A471CB">
          <w:rPr>
            <w:rFonts w:ascii="Arial" w:hAnsi="Arial" w:cs="Arial"/>
            <w:b/>
            <w:noProof/>
            <w:sz w:val="22"/>
            <w:szCs w:val="22"/>
          </w:rPr>
          <w:t>46</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A471CB">
          <w:rPr>
            <w:rFonts w:ascii="Arial" w:hAnsi="Arial" w:cs="Arial"/>
            <w:b/>
            <w:noProof/>
            <w:sz w:val="22"/>
            <w:szCs w:val="22"/>
          </w:rPr>
          <w:t>46</w:t>
        </w:r>
        <w:r w:rsidRPr="007D37D2">
          <w:rPr>
            <w:rFonts w:ascii="Arial" w:hAnsi="Arial" w:cs="Arial"/>
            <w:b/>
            <w:sz w:val="22"/>
            <w:szCs w:val="22"/>
          </w:rPr>
          <w:fldChar w:fldCharType="end"/>
        </w:r>
      </w:p>
    </w:sdtContent>
  </w:sdt>
  <w:p w:rsidR="00E85C0A" w:rsidRPr="00073073" w:rsidRDefault="00E85C0A"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15D827B7"/>
    <w:multiLevelType w:val="hybridMultilevel"/>
    <w:tmpl w:val="0CD49C86"/>
    <w:lvl w:ilvl="0" w:tplc="825EE260">
      <w:start w:val="4"/>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D110E7A"/>
    <w:multiLevelType w:val="hybridMultilevel"/>
    <w:tmpl w:val="3C4C7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4CE77AC"/>
    <w:multiLevelType w:val="hybridMultilevel"/>
    <w:tmpl w:val="84F88AF2"/>
    <w:lvl w:ilvl="0" w:tplc="4B38F9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3">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8">
    <w:nsid w:val="452967D4"/>
    <w:multiLevelType w:val="hybridMultilevel"/>
    <w:tmpl w:val="B1FA4F8E"/>
    <w:lvl w:ilvl="0" w:tplc="538E048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9">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3">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nsid w:val="75D66002"/>
    <w:multiLevelType w:val="hybridMultilevel"/>
    <w:tmpl w:val="0FF0F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6A72AED"/>
    <w:multiLevelType w:val="hybridMultilevel"/>
    <w:tmpl w:val="C3F895A6"/>
    <w:lvl w:ilvl="0" w:tplc="F29031A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495ABF"/>
    <w:multiLevelType w:val="hybridMultilevel"/>
    <w:tmpl w:val="E626E87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7D5E6352"/>
    <w:multiLevelType w:val="hybridMultilevel"/>
    <w:tmpl w:val="2BB40F74"/>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DD1492"/>
    <w:multiLevelType w:val="hybridMultilevel"/>
    <w:tmpl w:val="C198748A"/>
    <w:lvl w:ilvl="0" w:tplc="D44E30A4">
      <w:start w:val="1"/>
      <w:numFmt w:val="bullet"/>
      <w:lvlText w:val=""/>
      <w:lvlJc w:val="left"/>
      <w:pPr>
        <w:tabs>
          <w:tab w:val="num" w:pos="576"/>
        </w:tabs>
        <w:ind w:left="504" w:firstLine="0"/>
      </w:pPr>
      <w:rPr>
        <w:rFonts w:ascii="Wingdings" w:hAnsi="Wingdings" w:hint="default"/>
      </w:rPr>
    </w:lvl>
    <w:lvl w:ilvl="1" w:tplc="B28AC6DA">
      <w:start w:val="1"/>
      <w:numFmt w:val="bullet"/>
      <w:lvlText w:val=""/>
      <w:lvlJc w:val="left"/>
      <w:pPr>
        <w:tabs>
          <w:tab w:val="num" w:pos="720"/>
        </w:tabs>
        <w:ind w:left="720" w:firstLine="0"/>
      </w:pPr>
      <w:rPr>
        <w:rFonts w:ascii="Wingdings" w:hAnsi="Wingdings" w:hint="default"/>
      </w:rPr>
    </w:lvl>
    <w:lvl w:ilvl="2" w:tplc="5CBAE4E0">
      <w:start w:val="1"/>
      <w:numFmt w:val="bullet"/>
      <w:lvlText w:val="-"/>
      <w:lvlJc w:val="left"/>
      <w:pPr>
        <w:tabs>
          <w:tab w:val="num" w:pos="1800"/>
        </w:tabs>
        <w:ind w:left="1800" w:hanging="360"/>
      </w:pPr>
      <w:rPr>
        <w:rFonts w:ascii="Palatino Linotype" w:eastAsia="Times New Roman" w:hAnsi="Palatino Linotype" w:cs="Palatino Linotype"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8"/>
  </w:num>
  <w:num w:numId="3">
    <w:abstractNumId w:val="20"/>
  </w:num>
  <w:num w:numId="4">
    <w:abstractNumId w:val="15"/>
  </w:num>
  <w:num w:numId="5">
    <w:abstractNumId w:val="14"/>
  </w:num>
  <w:num w:numId="6">
    <w:abstractNumId w:val="12"/>
  </w:num>
  <w:num w:numId="7">
    <w:abstractNumId w:val="0"/>
  </w:num>
  <w:num w:numId="8">
    <w:abstractNumId w:val="3"/>
  </w:num>
  <w:num w:numId="9">
    <w:abstractNumId w:val="7"/>
  </w:num>
  <w:num w:numId="10">
    <w:abstractNumId w:val="30"/>
  </w:num>
  <w:num w:numId="11">
    <w:abstractNumId w:val="13"/>
  </w:num>
  <w:num w:numId="12">
    <w:abstractNumId w:val="21"/>
  </w:num>
  <w:num w:numId="13">
    <w:abstractNumId w:val="10"/>
  </w:num>
  <w:num w:numId="14">
    <w:abstractNumId w:val="19"/>
  </w:num>
  <w:num w:numId="15">
    <w:abstractNumId w:val="4"/>
  </w:num>
  <w:num w:numId="16">
    <w:abstractNumId w:val="17"/>
  </w:num>
  <w:num w:numId="17">
    <w:abstractNumId w:val="22"/>
  </w:num>
  <w:num w:numId="18">
    <w:abstractNumId w:val="16"/>
  </w:num>
  <w:num w:numId="19">
    <w:abstractNumId w:val="23"/>
  </w:num>
  <w:num w:numId="20">
    <w:abstractNumId w:val="5"/>
  </w:num>
  <w:num w:numId="21">
    <w:abstractNumId w:val="25"/>
  </w:num>
  <w:num w:numId="22">
    <w:abstractNumId w:val="6"/>
  </w:num>
  <w:num w:numId="23">
    <w:abstractNumId w:val="24"/>
  </w:num>
  <w:num w:numId="24">
    <w:abstractNumId w:val="1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9"/>
  </w:num>
  <w:num w:numId="30">
    <w:abstractNumId w:val="27"/>
  </w:num>
  <w:num w:numId="31">
    <w:abstractNumId w:val="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17B64"/>
    <w:rsid w:val="000236B4"/>
    <w:rsid w:val="00062988"/>
    <w:rsid w:val="00075F11"/>
    <w:rsid w:val="00095169"/>
    <w:rsid w:val="00097DAF"/>
    <w:rsid w:val="000A073D"/>
    <w:rsid w:val="000C6ABD"/>
    <w:rsid w:val="000D6885"/>
    <w:rsid w:val="000E3A60"/>
    <w:rsid w:val="00103FC7"/>
    <w:rsid w:val="001304FC"/>
    <w:rsid w:val="0013613F"/>
    <w:rsid w:val="00154976"/>
    <w:rsid w:val="001559C0"/>
    <w:rsid w:val="001572C4"/>
    <w:rsid w:val="001619B0"/>
    <w:rsid w:val="0019405D"/>
    <w:rsid w:val="001967F6"/>
    <w:rsid w:val="00197477"/>
    <w:rsid w:val="00197C4C"/>
    <w:rsid w:val="001C5D9A"/>
    <w:rsid w:val="001F3A97"/>
    <w:rsid w:val="00205207"/>
    <w:rsid w:val="00247136"/>
    <w:rsid w:val="00253FE6"/>
    <w:rsid w:val="00255F59"/>
    <w:rsid w:val="00264A39"/>
    <w:rsid w:val="00266987"/>
    <w:rsid w:val="00266C1B"/>
    <w:rsid w:val="002670EF"/>
    <w:rsid w:val="00274960"/>
    <w:rsid w:val="00287084"/>
    <w:rsid w:val="002A010F"/>
    <w:rsid w:val="002B32C0"/>
    <w:rsid w:val="002F4C37"/>
    <w:rsid w:val="003059DF"/>
    <w:rsid w:val="00311128"/>
    <w:rsid w:val="00311D94"/>
    <w:rsid w:val="00342AD7"/>
    <w:rsid w:val="00350C5D"/>
    <w:rsid w:val="00363277"/>
    <w:rsid w:val="003675C1"/>
    <w:rsid w:val="00367BCF"/>
    <w:rsid w:val="0037068D"/>
    <w:rsid w:val="003739BB"/>
    <w:rsid w:val="0037602D"/>
    <w:rsid w:val="003836E3"/>
    <w:rsid w:val="0039644B"/>
    <w:rsid w:val="003B4626"/>
    <w:rsid w:val="003D322C"/>
    <w:rsid w:val="003D7E54"/>
    <w:rsid w:val="003E0F40"/>
    <w:rsid w:val="003F1397"/>
    <w:rsid w:val="003F62A4"/>
    <w:rsid w:val="004032D1"/>
    <w:rsid w:val="00412BB5"/>
    <w:rsid w:val="00412BD7"/>
    <w:rsid w:val="00442B6C"/>
    <w:rsid w:val="004759B7"/>
    <w:rsid w:val="0049445D"/>
    <w:rsid w:val="004A027C"/>
    <w:rsid w:val="004A266D"/>
    <w:rsid w:val="004A505F"/>
    <w:rsid w:val="004B1CEA"/>
    <w:rsid w:val="004C08BE"/>
    <w:rsid w:val="004C3433"/>
    <w:rsid w:val="004E0D19"/>
    <w:rsid w:val="004F3810"/>
    <w:rsid w:val="00502381"/>
    <w:rsid w:val="00517B33"/>
    <w:rsid w:val="00552123"/>
    <w:rsid w:val="005551EB"/>
    <w:rsid w:val="00573697"/>
    <w:rsid w:val="00583BD2"/>
    <w:rsid w:val="005A161A"/>
    <w:rsid w:val="005A261D"/>
    <w:rsid w:val="005C5BF6"/>
    <w:rsid w:val="005F3869"/>
    <w:rsid w:val="006112A6"/>
    <w:rsid w:val="00626BA1"/>
    <w:rsid w:val="00652E78"/>
    <w:rsid w:val="00653D66"/>
    <w:rsid w:val="0065732D"/>
    <w:rsid w:val="006650F3"/>
    <w:rsid w:val="006764C1"/>
    <w:rsid w:val="0068769D"/>
    <w:rsid w:val="00690482"/>
    <w:rsid w:val="00697A5A"/>
    <w:rsid w:val="006B4008"/>
    <w:rsid w:val="006D1A94"/>
    <w:rsid w:val="006E4B02"/>
    <w:rsid w:val="006F7B66"/>
    <w:rsid w:val="007223AB"/>
    <w:rsid w:val="00724724"/>
    <w:rsid w:val="00725DFA"/>
    <w:rsid w:val="007260CC"/>
    <w:rsid w:val="00733598"/>
    <w:rsid w:val="00743D6D"/>
    <w:rsid w:val="007463CE"/>
    <w:rsid w:val="00752B73"/>
    <w:rsid w:val="007639A9"/>
    <w:rsid w:val="0077365C"/>
    <w:rsid w:val="007767E0"/>
    <w:rsid w:val="007908B8"/>
    <w:rsid w:val="007A1B5C"/>
    <w:rsid w:val="007A3274"/>
    <w:rsid w:val="007A4A4B"/>
    <w:rsid w:val="007A4C1A"/>
    <w:rsid w:val="007B5897"/>
    <w:rsid w:val="007D37D2"/>
    <w:rsid w:val="007D6228"/>
    <w:rsid w:val="007E0046"/>
    <w:rsid w:val="007E35D3"/>
    <w:rsid w:val="007E6862"/>
    <w:rsid w:val="007F760E"/>
    <w:rsid w:val="007F7C55"/>
    <w:rsid w:val="00806B74"/>
    <w:rsid w:val="00813D14"/>
    <w:rsid w:val="00825665"/>
    <w:rsid w:val="00830AC7"/>
    <w:rsid w:val="00862099"/>
    <w:rsid w:val="00875EF7"/>
    <w:rsid w:val="008A414C"/>
    <w:rsid w:val="008A48D2"/>
    <w:rsid w:val="008A61F1"/>
    <w:rsid w:val="008C6E58"/>
    <w:rsid w:val="008D1A01"/>
    <w:rsid w:val="008D3FA0"/>
    <w:rsid w:val="008E476D"/>
    <w:rsid w:val="009052A5"/>
    <w:rsid w:val="009108C6"/>
    <w:rsid w:val="00926C4C"/>
    <w:rsid w:val="00927A7C"/>
    <w:rsid w:val="00932E42"/>
    <w:rsid w:val="009B0B89"/>
    <w:rsid w:val="009B0E4D"/>
    <w:rsid w:val="009C21CE"/>
    <w:rsid w:val="009E3C9B"/>
    <w:rsid w:val="009E4E7E"/>
    <w:rsid w:val="009F331A"/>
    <w:rsid w:val="009F4DD6"/>
    <w:rsid w:val="00A277C3"/>
    <w:rsid w:val="00A471CB"/>
    <w:rsid w:val="00A54BF3"/>
    <w:rsid w:val="00A62984"/>
    <w:rsid w:val="00A657C9"/>
    <w:rsid w:val="00A71C7B"/>
    <w:rsid w:val="00A862DF"/>
    <w:rsid w:val="00A9453F"/>
    <w:rsid w:val="00A97859"/>
    <w:rsid w:val="00AC5354"/>
    <w:rsid w:val="00AD30EB"/>
    <w:rsid w:val="00AD79F9"/>
    <w:rsid w:val="00AE2488"/>
    <w:rsid w:val="00AE2880"/>
    <w:rsid w:val="00AE5965"/>
    <w:rsid w:val="00AE5975"/>
    <w:rsid w:val="00B01067"/>
    <w:rsid w:val="00B017C9"/>
    <w:rsid w:val="00B37F4A"/>
    <w:rsid w:val="00B65FE7"/>
    <w:rsid w:val="00B704FB"/>
    <w:rsid w:val="00B76252"/>
    <w:rsid w:val="00BA3652"/>
    <w:rsid w:val="00BB6BC7"/>
    <w:rsid w:val="00BB7400"/>
    <w:rsid w:val="00BC3BB5"/>
    <w:rsid w:val="00BC5343"/>
    <w:rsid w:val="00BC5E33"/>
    <w:rsid w:val="00BC7F9D"/>
    <w:rsid w:val="00BD5E1F"/>
    <w:rsid w:val="00BD7393"/>
    <w:rsid w:val="00BE772A"/>
    <w:rsid w:val="00BF6FF7"/>
    <w:rsid w:val="00C05D48"/>
    <w:rsid w:val="00C14728"/>
    <w:rsid w:val="00C16702"/>
    <w:rsid w:val="00C20015"/>
    <w:rsid w:val="00C22ABD"/>
    <w:rsid w:val="00C22ADA"/>
    <w:rsid w:val="00C35623"/>
    <w:rsid w:val="00C3666C"/>
    <w:rsid w:val="00C4215E"/>
    <w:rsid w:val="00C503DA"/>
    <w:rsid w:val="00C53803"/>
    <w:rsid w:val="00C6778B"/>
    <w:rsid w:val="00C97631"/>
    <w:rsid w:val="00CB0625"/>
    <w:rsid w:val="00CB1A2C"/>
    <w:rsid w:val="00CC074B"/>
    <w:rsid w:val="00CC0C39"/>
    <w:rsid w:val="00CC216A"/>
    <w:rsid w:val="00D0497E"/>
    <w:rsid w:val="00D05A72"/>
    <w:rsid w:val="00D2182F"/>
    <w:rsid w:val="00D2736F"/>
    <w:rsid w:val="00D35A78"/>
    <w:rsid w:val="00D41585"/>
    <w:rsid w:val="00D6515B"/>
    <w:rsid w:val="00D66CF7"/>
    <w:rsid w:val="00D75EFC"/>
    <w:rsid w:val="00D87CCE"/>
    <w:rsid w:val="00D91870"/>
    <w:rsid w:val="00DA210D"/>
    <w:rsid w:val="00DA644B"/>
    <w:rsid w:val="00DB3EDD"/>
    <w:rsid w:val="00DC15AB"/>
    <w:rsid w:val="00DD3C33"/>
    <w:rsid w:val="00DE4B3A"/>
    <w:rsid w:val="00DE7508"/>
    <w:rsid w:val="00DF14EF"/>
    <w:rsid w:val="00DF66FD"/>
    <w:rsid w:val="00E1759E"/>
    <w:rsid w:val="00E31F5E"/>
    <w:rsid w:val="00E37B1E"/>
    <w:rsid w:val="00E41971"/>
    <w:rsid w:val="00E43A64"/>
    <w:rsid w:val="00E44F22"/>
    <w:rsid w:val="00E558EC"/>
    <w:rsid w:val="00E62124"/>
    <w:rsid w:val="00E85C0A"/>
    <w:rsid w:val="00EA57D9"/>
    <w:rsid w:val="00EB2A9B"/>
    <w:rsid w:val="00EB5A74"/>
    <w:rsid w:val="00EC03AB"/>
    <w:rsid w:val="00EC44B9"/>
    <w:rsid w:val="00ED2337"/>
    <w:rsid w:val="00ED544C"/>
    <w:rsid w:val="00EE243D"/>
    <w:rsid w:val="00F075D1"/>
    <w:rsid w:val="00F356B1"/>
    <w:rsid w:val="00F46B39"/>
    <w:rsid w:val="00F527E2"/>
    <w:rsid w:val="00F627F1"/>
    <w:rsid w:val="00F64889"/>
    <w:rsid w:val="00F91244"/>
    <w:rsid w:val="00FA4599"/>
    <w:rsid w:val="00FA7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99"/>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qFormat/>
    <w:rsid w:val="006650F3"/>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zidar.cvetkovic@zdravlje.org.rs"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zidar.cvetk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92879-CBA0-458F-A034-952DC960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12121</Words>
  <Characters>69090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6</cp:revision>
  <cp:lastPrinted>2015-11-20T12:37:00Z</cp:lastPrinted>
  <dcterms:created xsi:type="dcterms:W3CDTF">2015-11-18T09:57:00Z</dcterms:created>
  <dcterms:modified xsi:type="dcterms:W3CDTF">2015-11-20T12:41:00Z</dcterms:modified>
</cp:coreProperties>
</file>